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7" w:rsidRPr="00630C5F" w:rsidRDefault="00F23877" w:rsidP="00F2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F23877" w:rsidRDefault="00F23877" w:rsidP="00F2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877" w:rsidRPr="00CF2AC1" w:rsidRDefault="00F23877" w:rsidP="00F2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23877" w:rsidRPr="00CF2AC1" w:rsidRDefault="00F23877" w:rsidP="00F238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23877" w:rsidRPr="00CF2AC1" w:rsidRDefault="00F23877" w:rsidP="00F238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AC1">
        <w:rPr>
          <w:rFonts w:ascii="Times New Roman" w:eastAsia="Times New Roman" w:hAnsi="Times New Roman" w:cs="Times New Roman"/>
          <w:bCs/>
          <w:sz w:val="24"/>
          <w:szCs w:val="24"/>
        </w:rPr>
        <w:t>УСТАВНИ ОСНОВ</w:t>
      </w:r>
      <w:r w:rsidR="00376CF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ДОНОШЕЊЕ ЗАКОНА</w:t>
      </w:r>
    </w:p>
    <w:p w:rsidR="00F23877" w:rsidRPr="00CF2AC1" w:rsidRDefault="00F23877" w:rsidP="00F23877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877" w:rsidRPr="00CF2AC1" w:rsidRDefault="00F23877" w:rsidP="00F238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AC1">
        <w:rPr>
          <w:rFonts w:ascii="Times New Roman" w:eastAsia="Times New Roman" w:hAnsi="Times New Roman" w:cs="Times New Roman"/>
          <w:sz w:val="24"/>
          <w:szCs w:val="24"/>
        </w:rPr>
        <w:t>Уставни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садржан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97.</w:t>
      </w:r>
      <w:proofErr w:type="gram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F2AC1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тач. 6. и 15.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прописано</w:t>
      </w:r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јединствено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8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C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монетарни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банкарски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девизни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утврђених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Уставом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2AC1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CF2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877" w:rsidRPr="00CF2AC1" w:rsidRDefault="00F23877" w:rsidP="00F238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877" w:rsidRPr="00CF2AC1" w:rsidRDefault="00F23877" w:rsidP="00F238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AC1">
        <w:rPr>
          <w:rFonts w:ascii="Times New Roman" w:eastAsia="Times New Roman" w:hAnsi="Times New Roman" w:cs="Times New Roman"/>
          <w:bCs/>
          <w:sz w:val="24"/>
          <w:szCs w:val="24"/>
        </w:rPr>
        <w:t>РАЗЛОЗИ ЗА ДОНОШЕЊЕ ЗАКОНА</w:t>
      </w:r>
    </w:p>
    <w:p w:rsidR="00F23877" w:rsidRPr="00CF2AC1" w:rsidRDefault="00F23877" w:rsidP="00F23877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877" w:rsidRDefault="00F23877" w:rsidP="00F2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CF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A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504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Проблеми</w:t>
      </w:r>
      <w:proofErr w:type="spellEnd"/>
      <w:r w:rsidR="00E504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04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које</w:t>
      </w:r>
      <w:proofErr w:type="spellEnd"/>
      <w:r w:rsidR="00E504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04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з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акон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треба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да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реши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односно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циљеви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који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се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законом</w:t>
      </w:r>
      <w:proofErr w:type="spellEnd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2A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постижу</w:t>
      </w:r>
      <w:proofErr w:type="spellEnd"/>
    </w:p>
    <w:p w:rsidR="00F23877" w:rsidRDefault="00F23877" w:rsidP="00F2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410F60" w:rsidRDefault="00F23877" w:rsidP="004F2A9D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bCs/>
          <w:iCs/>
          <w:lang w:val="sr-Cyrl-RS"/>
        </w:rPr>
        <w:t xml:space="preserve"> Важећим Законом о роковима измирења новчаних обавеза у комерцијалним трансакцијама </w:t>
      </w:r>
      <w:r w:rsidR="00376CFC">
        <w:rPr>
          <w:lang w:val="sr-Cyrl-RS"/>
        </w:rPr>
        <w:t>(„Службени гласник РСˮ, бр.</w:t>
      </w:r>
      <w:r>
        <w:rPr>
          <w:lang w:val="sr-Cyrl-RS"/>
        </w:rPr>
        <w:t xml:space="preserve"> 119/12</w:t>
      </w:r>
      <w:r w:rsidR="00390A8B">
        <w:rPr>
          <w:lang w:val="sr-Cyrl-RS"/>
        </w:rPr>
        <w:t xml:space="preserve"> и 68/15</w:t>
      </w:r>
      <w:r w:rsidR="00376CFC">
        <w:rPr>
          <w:lang w:val="sr-Cyrl-RS"/>
        </w:rPr>
        <w:t xml:space="preserve"> -</w:t>
      </w:r>
      <w:r>
        <w:rPr>
          <w:lang w:val="sr-Cyrl-RS"/>
        </w:rPr>
        <w:t xml:space="preserve"> у даљем тексту: Закон), </w:t>
      </w:r>
      <w:r w:rsidR="004F2A9D">
        <w:rPr>
          <w:lang w:val="sr-Cyrl-RS"/>
        </w:rPr>
        <w:t>у</w:t>
      </w:r>
      <w:r w:rsidR="00410F60">
        <w:rPr>
          <w:bCs/>
          <w:lang w:val="sr-Cyrl-RS"/>
        </w:rPr>
        <w:t>ређени</w:t>
      </w:r>
      <w:r w:rsidR="004F2A9D">
        <w:rPr>
          <w:bCs/>
          <w:lang w:val="sr-Cyrl-RS"/>
        </w:rPr>
        <w:t xml:space="preserve"> су</w:t>
      </w:r>
      <w:r w:rsidR="00410F60">
        <w:rPr>
          <w:bCs/>
          <w:lang w:val="sr-Cyrl-RS"/>
        </w:rPr>
        <w:t xml:space="preserve"> рокови измирења новчаних обавеза у комерцијалним трансакцијама између </w:t>
      </w:r>
      <w:proofErr w:type="spellStart"/>
      <w:r w:rsidR="00410F60" w:rsidRPr="00997CA2">
        <w:rPr>
          <w:rFonts w:eastAsia="Calibri"/>
          <w:color w:val="000000"/>
        </w:rPr>
        <w:t>јавног</w:t>
      </w:r>
      <w:proofErr w:type="spellEnd"/>
      <w:r w:rsidR="00410F60" w:rsidRPr="00997CA2">
        <w:rPr>
          <w:rFonts w:eastAsia="Calibri"/>
          <w:color w:val="000000"/>
        </w:rPr>
        <w:t xml:space="preserve"> </w:t>
      </w:r>
      <w:r w:rsidR="00410F60">
        <w:rPr>
          <w:rFonts w:eastAsia="Calibri"/>
          <w:color w:val="000000"/>
          <w:lang w:val="sr-Cyrl-RS"/>
        </w:rPr>
        <w:t xml:space="preserve">сектора и привредних субјеката, </w:t>
      </w:r>
      <w:proofErr w:type="spellStart"/>
      <w:r w:rsidR="004F2A9D" w:rsidRPr="004F2A9D">
        <w:rPr>
          <w:rStyle w:val="Strong"/>
          <w:b w:val="0"/>
          <w:color w:val="000000"/>
        </w:rPr>
        <w:t>односно</w:t>
      </w:r>
      <w:proofErr w:type="spellEnd"/>
      <w:r w:rsidR="004F2A9D" w:rsidRPr="004F2A9D">
        <w:rPr>
          <w:rStyle w:val="Strong"/>
          <w:b w:val="0"/>
          <w:color w:val="000000"/>
        </w:rPr>
        <w:t xml:space="preserve"> </w:t>
      </w:r>
      <w:proofErr w:type="spellStart"/>
      <w:r w:rsidR="004F2A9D" w:rsidRPr="004F2A9D">
        <w:rPr>
          <w:rStyle w:val="Strong"/>
          <w:b w:val="0"/>
          <w:color w:val="000000"/>
        </w:rPr>
        <w:t>између</w:t>
      </w:r>
      <w:proofErr w:type="spellEnd"/>
      <w:r w:rsidR="004F2A9D" w:rsidRPr="004F2A9D">
        <w:rPr>
          <w:rStyle w:val="Strong"/>
          <w:b w:val="0"/>
          <w:color w:val="000000"/>
        </w:rPr>
        <w:t xml:space="preserve"> </w:t>
      </w:r>
      <w:proofErr w:type="spellStart"/>
      <w:r w:rsidR="004F2A9D" w:rsidRPr="004F2A9D">
        <w:rPr>
          <w:rStyle w:val="Strong"/>
          <w:b w:val="0"/>
          <w:color w:val="000000"/>
        </w:rPr>
        <w:t>субјеката</w:t>
      </w:r>
      <w:proofErr w:type="spellEnd"/>
      <w:r w:rsidR="004F2A9D" w:rsidRPr="004F2A9D">
        <w:rPr>
          <w:rStyle w:val="Strong"/>
          <w:b w:val="0"/>
          <w:color w:val="000000"/>
        </w:rPr>
        <w:t xml:space="preserve"> </w:t>
      </w:r>
      <w:proofErr w:type="spellStart"/>
      <w:r w:rsidR="004F2A9D" w:rsidRPr="004F2A9D">
        <w:rPr>
          <w:rStyle w:val="Strong"/>
          <w:b w:val="0"/>
          <w:color w:val="000000"/>
        </w:rPr>
        <w:t>јавног</w:t>
      </w:r>
      <w:proofErr w:type="spellEnd"/>
      <w:r w:rsidR="004F2A9D" w:rsidRPr="004F2A9D">
        <w:rPr>
          <w:rStyle w:val="Strong"/>
          <w:b w:val="0"/>
          <w:color w:val="000000"/>
        </w:rPr>
        <w:t xml:space="preserve"> </w:t>
      </w:r>
      <w:proofErr w:type="spellStart"/>
      <w:r w:rsidR="004F2A9D" w:rsidRPr="004F2A9D">
        <w:rPr>
          <w:rStyle w:val="Strong"/>
          <w:b w:val="0"/>
          <w:color w:val="000000"/>
        </w:rPr>
        <w:t>сектора</w:t>
      </w:r>
      <w:proofErr w:type="spellEnd"/>
      <w:r w:rsidR="004F2A9D" w:rsidRPr="004F2A9D">
        <w:rPr>
          <w:rStyle w:val="Strong"/>
          <w:b w:val="0"/>
          <w:color w:val="000000"/>
        </w:rPr>
        <w:t xml:space="preserve">, а у </w:t>
      </w:r>
      <w:proofErr w:type="spellStart"/>
      <w:r w:rsidR="004F2A9D" w:rsidRPr="004F2A9D">
        <w:rPr>
          <w:rStyle w:val="Strong"/>
          <w:b w:val="0"/>
          <w:color w:val="000000"/>
        </w:rPr>
        <w:t>циљу</w:t>
      </w:r>
      <w:proofErr w:type="spellEnd"/>
      <w:r w:rsidR="004F2A9D" w:rsidRPr="004F2A9D">
        <w:rPr>
          <w:rStyle w:val="Strong"/>
          <w:b w:val="0"/>
          <w:color w:val="000000"/>
        </w:rPr>
        <w:t xml:space="preserve"> </w:t>
      </w:r>
      <w:proofErr w:type="spellStart"/>
      <w:r w:rsidR="004F2A9D" w:rsidRPr="004F2A9D">
        <w:rPr>
          <w:rStyle w:val="Strong"/>
          <w:b w:val="0"/>
          <w:color w:val="000000"/>
        </w:rPr>
        <w:t>спречавања</w:t>
      </w:r>
      <w:proofErr w:type="spellEnd"/>
      <w:r w:rsidR="004F2A9D" w:rsidRPr="004F2A9D">
        <w:rPr>
          <w:rStyle w:val="Strong"/>
          <w:b w:val="0"/>
          <w:color w:val="000000"/>
        </w:rPr>
        <w:t xml:space="preserve"> </w:t>
      </w:r>
      <w:proofErr w:type="spellStart"/>
      <w:r w:rsidR="004F2A9D" w:rsidRPr="004F2A9D">
        <w:rPr>
          <w:rStyle w:val="Strong"/>
          <w:b w:val="0"/>
          <w:color w:val="000000"/>
        </w:rPr>
        <w:t>неи</w:t>
      </w:r>
      <w:r w:rsidR="004F2A9D">
        <w:rPr>
          <w:rStyle w:val="Strong"/>
          <w:b w:val="0"/>
          <w:color w:val="000000"/>
        </w:rPr>
        <w:t>змирења</w:t>
      </w:r>
      <w:proofErr w:type="spellEnd"/>
      <w:r w:rsidR="004F2A9D">
        <w:rPr>
          <w:rStyle w:val="Strong"/>
          <w:b w:val="0"/>
          <w:color w:val="000000"/>
        </w:rPr>
        <w:t xml:space="preserve"> </w:t>
      </w:r>
      <w:proofErr w:type="spellStart"/>
      <w:r w:rsidR="004F2A9D">
        <w:rPr>
          <w:rStyle w:val="Strong"/>
          <w:b w:val="0"/>
          <w:color w:val="000000"/>
        </w:rPr>
        <w:t>новчаних</w:t>
      </w:r>
      <w:proofErr w:type="spellEnd"/>
      <w:r w:rsidR="004F2A9D">
        <w:rPr>
          <w:rStyle w:val="Strong"/>
          <w:b w:val="0"/>
          <w:color w:val="000000"/>
        </w:rPr>
        <w:t xml:space="preserve"> </w:t>
      </w:r>
      <w:proofErr w:type="spellStart"/>
      <w:r w:rsidR="004F2A9D">
        <w:rPr>
          <w:rStyle w:val="Strong"/>
          <w:b w:val="0"/>
          <w:color w:val="000000"/>
        </w:rPr>
        <w:t>обавеза</w:t>
      </w:r>
      <w:proofErr w:type="spellEnd"/>
      <w:r w:rsidR="004F2A9D">
        <w:rPr>
          <w:rStyle w:val="Strong"/>
          <w:b w:val="0"/>
          <w:color w:val="000000"/>
        </w:rPr>
        <w:t xml:space="preserve"> у </w:t>
      </w:r>
      <w:r w:rsidR="004220A6">
        <w:rPr>
          <w:rStyle w:val="Strong"/>
          <w:b w:val="0"/>
          <w:color w:val="000000"/>
          <w:lang w:val="sr-Cyrl-RS"/>
        </w:rPr>
        <w:t xml:space="preserve">прописаним </w:t>
      </w:r>
      <w:proofErr w:type="spellStart"/>
      <w:r w:rsidR="004F2A9D">
        <w:rPr>
          <w:rStyle w:val="Strong"/>
          <w:b w:val="0"/>
          <w:color w:val="000000"/>
        </w:rPr>
        <w:t>рок</w:t>
      </w:r>
      <w:proofErr w:type="spellEnd"/>
      <w:r w:rsidR="004220A6">
        <w:rPr>
          <w:rStyle w:val="Strong"/>
          <w:b w:val="0"/>
          <w:color w:val="000000"/>
          <w:lang w:val="sr-Cyrl-RS"/>
        </w:rPr>
        <w:t>овима</w:t>
      </w:r>
      <w:r w:rsidR="001A131B">
        <w:rPr>
          <w:rStyle w:val="Strong"/>
          <w:b w:val="0"/>
          <w:color w:val="000000"/>
          <w:lang w:val="sr-Cyrl-RS"/>
        </w:rPr>
        <w:t>.</w:t>
      </w:r>
    </w:p>
    <w:p w:rsidR="001A131B" w:rsidRPr="001A131B" w:rsidRDefault="001A131B" w:rsidP="001A131B">
      <w:pPr>
        <w:pStyle w:val="NormalWeb"/>
        <w:spacing w:before="0" w:beforeAutospacing="0" w:after="0" w:afterAutospacing="0"/>
        <w:ind w:firstLine="851"/>
        <w:jc w:val="both"/>
        <w:rPr>
          <w:rStyle w:val="Strong"/>
          <w:bCs w:val="0"/>
          <w:color w:val="000000"/>
          <w:lang w:val="sr-Cyrl-RS"/>
        </w:rPr>
      </w:pPr>
      <w:r>
        <w:rPr>
          <w:rStyle w:val="Strong"/>
          <w:b w:val="0"/>
          <w:color w:val="000000"/>
          <w:lang w:val="sr-Cyrl-RS"/>
        </w:rPr>
        <w:t>У</w:t>
      </w:r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циљу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спровођења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надзора</w:t>
      </w:r>
      <w:proofErr w:type="spellEnd"/>
      <w:r>
        <w:rPr>
          <w:rStyle w:val="Strong"/>
          <w:b w:val="0"/>
          <w:color w:val="000000"/>
          <w:lang w:val="sr-Cyrl-RS"/>
        </w:rPr>
        <w:t xml:space="preserve"> из члана 8. Закона,</w:t>
      </w:r>
      <w:r w:rsidRPr="004F2A9D"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субјек</w:t>
      </w:r>
      <w:r w:rsidRPr="00410F60">
        <w:rPr>
          <w:rStyle w:val="Strong"/>
          <w:b w:val="0"/>
          <w:color w:val="000000"/>
        </w:rPr>
        <w:t>т</w:t>
      </w:r>
      <w:proofErr w:type="spellEnd"/>
      <w:r>
        <w:rPr>
          <w:rStyle w:val="Strong"/>
          <w:b w:val="0"/>
          <w:color w:val="000000"/>
          <w:lang w:val="sr-Cyrl-RS"/>
        </w:rPr>
        <w:t>и</w:t>
      </w:r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јавног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сектора</w:t>
      </w:r>
      <w:proofErr w:type="spellEnd"/>
      <w:r>
        <w:rPr>
          <w:rStyle w:val="Strong"/>
          <w:b w:val="0"/>
          <w:color w:val="000000"/>
          <w:lang w:val="sr-Cyrl-RS"/>
        </w:rPr>
        <w:t xml:space="preserve">, као дужници, сада </w:t>
      </w:r>
      <w:proofErr w:type="spellStart"/>
      <w:r w:rsidRPr="00410F60">
        <w:rPr>
          <w:rStyle w:val="Strong"/>
          <w:b w:val="0"/>
          <w:color w:val="000000"/>
        </w:rPr>
        <w:t>достављају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r>
        <w:rPr>
          <w:rStyle w:val="Strong"/>
          <w:b w:val="0"/>
          <w:color w:val="000000"/>
          <w:lang w:val="sr-Cyrl-RS"/>
        </w:rPr>
        <w:t>податке о преузетим обавезама од поверилаца</w:t>
      </w:r>
      <w:r w:rsidRPr="001A131B">
        <w:rPr>
          <w:bCs/>
          <w:lang w:val="sr-Cyrl-RS"/>
        </w:rPr>
        <w:t xml:space="preserve"> </w:t>
      </w:r>
      <w:r>
        <w:rPr>
          <w:bCs/>
          <w:lang w:val="sr-Cyrl-RS"/>
        </w:rPr>
        <w:t>у наведеним комерцијалним трансакцијама</w:t>
      </w:r>
      <w:r>
        <w:rPr>
          <w:rStyle w:val="Strong"/>
          <w:b w:val="0"/>
          <w:color w:val="000000"/>
          <w:lang w:val="sr-Cyrl-RS"/>
        </w:rPr>
        <w:t xml:space="preserve">, </w:t>
      </w:r>
      <w:proofErr w:type="spellStart"/>
      <w:r w:rsidRPr="00410F60">
        <w:rPr>
          <w:rStyle w:val="Strong"/>
          <w:b w:val="0"/>
          <w:color w:val="000000"/>
        </w:rPr>
        <w:t>кроз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информациони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систем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Управе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за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трезор</w:t>
      </w:r>
      <w:proofErr w:type="spellEnd"/>
      <w:r w:rsidRPr="00410F60">
        <w:rPr>
          <w:rStyle w:val="Strong"/>
          <w:b w:val="0"/>
          <w:color w:val="000000"/>
        </w:rPr>
        <w:t xml:space="preserve"> и </w:t>
      </w:r>
      <w:proofErr w:type="spellStart"/>
      <w:r w:rsidRPr="00410F60">
        <w:rPr>
          <w:rStyle w:val="Strong"/>
          <w:b w:val="0"/>
          <w:color w:val="000000"/>
        </w:rPr>
        <w:t>буџетско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информациони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систем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трезора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аутономне</w:t>
      </w:r>
      <w:proofErr w:type="spellEnd"/>
      <w:r w:rsidRPr="00410F60">
        <w:rPr>
          <w:rStyle w:val="Strong"/>
          <w:b w:val="0"/>
          <w:color w:val="000000"/>
        </w:rPr>
        <w:t xml:space="preserve"> </w:t>
      </w:r>
      <w:proofErr w:type="spellStart"/>
      <w:r w:rsidRPr="00410F60">
        <w:rPr>
          <w:rStyle w:val="Strong"/>
          <w:b w:val="0"/>
          <w:color w:val="000000"/>
        </w:rPr>
        <w:t>покрајине</w:t>
      </w:r>
      <w:proofErr w:type="spellEnd"/>
      <w:r>
        <w:rPr>
          <w:rStyle w:val="Strong"/>
          <w:b w:val="0"/>
          <w:color w:val="000000"/>
          <w:lang w:val="sr-Cyrl-RS"/>
        </w:rPr>
        <w:t xml:space="preserve">. </w:t>
      </w:r>
    </w:p>
    <w:p w:rsidR="001A131B" w:rsidRDefault="001A131B" w:rsidP="00D621CE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color w:val="000000"/>
          <w:lang w:val="sr-Cyrl-RS"/>
        </w:rPr>
      </w:pPr>
      <w:r>
        <w:rPr>
          <w:bCs/>
          <w:lang w:val="sr-Cyrl-RS"/>
        </w:rPr>
        <w:t>С тим у вези, а и</w:t>
      </w:r>
      <w:r w:rsidR="00B202A2" w:rsidRPr="00A73FB5">
        <w:rPr>
          <w:bCs/>
          <w:lang w:val="sr-Cyrl-RS"/>
        </w:rPr>
        <w:t>мајући у виду да с</w:t>
      </w:r>
      <w:r w:rsidR="00B202A2">
        <w:rPr>
          <w:bCs/>
          <w:lang w:val="sr-Cyrl-RS"/>
        </w:rPr>
        <w:t>у</w:t>
      </w:r>
      <w:r w:rsidR="00B202A2">
        <w:rPr>
          <w:b/>
          <w:bCs/>
          <w:lang w:val="sr-Cyrl-RS"/>
        </w:rPr>
        <w:t xml:space="preserve"> </w:t>
      </w:r>
      <w:r w:rsidR="00B202A2">
        <w:rPr>
          <w:bCs/>
          <w:lang w:val="sr-Cyrl-RS"/>
        </w:rPr>
        <w:t xml:space="preserve">Законом уређени рокови измирења новчаних обавеза у комерцијалним трансакцијама између </w:t>
      </w:r>
      <w:r w:rsidR="00B97008">
        <w:rPr>
          <w:bCs/>
          <w:lang w:val="sr-Cyrl-RS"/>
        </w:rPr>
        <w:t>наведених субјекта</w:t>
      </w:r>
      <w:r w:rsidR="00B202A2">
        <w:rPr>
          <w:rFonts w:eastAsia="Calibri"/>
          <w:color w:val="000000"/>
          <w:lang w:val="sr-Cyrl-RS"/>
        </w:rPr>
        <w:t xml:space="preserve">, </w:t>
      </w:r>
      <w:r w:rsidR="006E48BA">
        <w:rPr>
          <w:rFonts w:eastAsia="Calibri"/>
          <w:color w:val="000000"/>
          <w:lang w:val="sr-Cyrl-RS"/>
        </w:rPr>
        <w:t>постој</w:t>
      </w:r>
      <w:r w:rsidR="002D692D">
        <w:rPr>
          <w:rFonts w:eastAsia="Calibri"/>
          <w:color w:val="000000"/>
          <w:lang w:val="sr-Cyrl-RS"/>
        </w:rPr>
        <w:t>и</w:t>
      </w:r>
      <w:r w:rsidR="006E48BA">
        <w:rPr>
          <w:rFonts w:eastAsia="Calibri"/>
          <w:color w:val="000000"/>
          <w:lang w:val="sr-Cyrl-RS"/>
        </w:rPr>
        <w:t xml:space="preserve"> </w:t>
      </w:r>
      <w:r w:rsidR="002D692D">
        <w:rPr>
          <w:rFonts w:eastAsia="Calibri"/>
          <w:color w:val="000000"/>
          <w:lang w:val="sr-Cyrl-RS"/>
        </w:rPr>
        <w:t>потреба да</w:t>
      </w:r>
      <w:r w:rsidR="00B202A2">
        <w:rPr>
          <w:rFonts w:eastAsia="Calibri"/>
          <w:color w:val="000000"/>
          <w:lang w:val="sr-Cyrl-RS"/>
        </w:rPr>
        <w:t xml:space="preserve"> се тим законом уреди и регистровање издатих фактура</w:t>
      </w:r>
      <w:r w:rsidR="0014765E">
        <w:rPr>
          <w:rFonts w:eastAsia="Calibri"/>
          <w:color w:val="000000"/>
          <w:lang w:val="sr-Cyrl-RS"/>
        </w:rPr>
        <w:t>,</w:t>
      </w:r>
      <w:r w:rsidR="0014765E" w:rsidRPr="0014765E">
        <w:rPr>
          <w:rFonts w:eastAsia="Calibri"/>
          <w:color w:val="000000"/>
          <w:lang w:val="sr-Cyrl-RS"/>
        </w:rPr>
        <w:t xml:space="preserve"> </w:t>
      </w:r>
      <w:r w:rsidR="0014765E" w:rsidRPr="00980C82">
        <w:rPr>
          <w:rFonts w:eastAsia="Calibri"/>
          <w:color w:val="000000"/>
          <w:lang w:val="sr-Cyrl-RS"/>
        </w:rPr>
        <w:t>као и други</w:t>
      </w:r>
      <w:r w:rsidR="0014765E">
        <w:rPr>
          <w:rFonts w:eastAsia="Calibri"/>
          <w:color w:val="000000"/>
          <w:lang w:val="sr-Cyrl-RS"/>
        </w:rPr>
        <w:t>х</w:t>
      </w:r>
      <w:r w:rsidR="0014765E" w:rsidRPr="00980C82">
        <w:rPr>
          <w:rFonts w:eastAsia="Calibri"/>
          <w:color w:val="000000"/>
          <w:lang w:val="sr-Cyrl-RS"/>
        </w:rPr>
        <w:t xml:space="preserve"> захтев</w:t>
      </w:r>
      <w:r w:rsidR="0014765E">
        <w:rPr>
          <w:rFonts w:eastAsia="Calibri"/>
          <w:color w:val="000000"/>
          <w:lang w:val="sr-Cyrl-RS"/>
        </w:rPr>
        <w:t>а</w:t>
      </w:r>
      <w:r w:rsidR="0014765E" w:rsidRPr="00980C82">
        <w:rPr>
          <w:rFonts w:eastAsia="Calibri"/>
          <w:color w:val="000000"/>
          <w:lang w:val="sr-Cyrl-RS"/>
        </w:rPr>
        <w:t xml:space="preserve"> за исплату</w:t>
      </w:r>
      <w:r w:rsidR="00B202A2">
        <w:rPr>
          <w:rFonts w:eastAsia="Calibri"/>
          <w:color w:val="000000"/>
          <w:lang w:val="sr-Cyrl-RS"/>
        </w:rPr>
        <w:t xml:space="preserve"> </w:t>
      </w:r>
      <w:r w:rsidR="002D692D">
        <w:rPr>
          <w:rFonts w:eastAsia="Calibri"/>
          <w:color w:val="000000"/>
          <w:lang w:val="sr-Cyrl-RS"/>
        </w:rPr>
        <w:t>од стране поверилаца</w:t>
      </w:r>
      <w:r w:rsidR="0014765E">
        <w:rPr>
          <w:rFonts w:eastAsia="Calibri"/>
          <w:color w:val="000000"/>
          <w:lang w:val="sr-Cyrl-RS"/>
        </w:rPr>
        <w:t>,</w:t>
      </w:r>
      <w:r w:rsidR="0014765E">
        <w:rPr>
          <w:color w:val="000000"/>
          <w:lang w:val="sr-Cyrl-RS"/>
        </w:rPr>
        <w:t xml:space="preserve"> </w:t>
      </w:r>
      <w:r w:rsidR="0014765E" w:rsidRPr="0014765E">
        <w:rPr>
          <w:rStyle w:val="Strong"/>
          <w:b w:val="0"/>
          <w:color w:val="000000"/>
          <w:lang w:val="sr-Cyrl-RS"/>
        </w:rPr>
        <w:t xml:space="preserve">у </w:t>
      </w:r>
      <w:proofErr w:type="spellStart"/>
      <w:r w:rsidR="0014765E" w:rsidRPr="0014765E">
        <w:rPr>
          <w:rStyle w:val="Strong"/>
          <w:b w:val="0"/>
          <w:color w:val="000000"/>
        </w:rPr>
        <w:t>комерцијалним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трансакцијама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између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јавног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сектора</w:t>
      </w:r>
      <w:proofErr w:type="spellEnd"/>
      <w:r w:rsidR="0014765E" w:rsidRPr="0014765E">
        <w:rPr>
          <w:rStyle w:val="Strong"/>
          <w:b w:val="0"/>
          <w:color w:val="000000"/>
        </w:rPr>
        <w:t xml:space="preserve"> и </w:t>
      </w:r>
      <w:proofErr w:type="spellStart"/>
      <w:r w:rsidR="0014765E" w:rsidRPr="0014765E">
        <w:rPr>
          <w:rStyle w:val="Strong"/>
          <w:b w:val="0"/>
          <w:color w:val="000000"/>
        </w:rPr>
        <w:t>привредних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субјеката</w:t>
      </w:r>
      <w:proofErr w:type="spellEnd"/>
      <w:r w:rsidR="0014765E" w:rsidRPr="0014765E">
        <w:rPr>
          <w:rStyle w:val="Strong"/>
          <w:b w:val="0"/>
          <w:color w:val="000000"/>
        </w:rPr>
        <w:t xml:space="preserve">, </w:t>
      </w:r>
      <w:proofErr w:type="spellStart"/>
      <w:r w:rsidR="0014765E" w:rsidRPr="0014765E">
        <w:rPr>
          <w:rStyle w:val="Strong"/>
          <w:b w:val="0"/>
          <w:color w:val="000000"/>
        </w:rPr>
        <w:t>односно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између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субјеката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јавног</w:t>
      </w:r>
      <w:proofErr w:type="spellEnd"/>
      <w:r w:rsidR="0014765E" w:rsidRPr="0014765E">
        <w:rPr>
          <w:rStyle w:val="Strong"/>
          <w:b w:val="0"/>
          <w:color w:val="000000"/>
        </w:rPr>
        <w:t xml:space="preserve"> </w:t>
      </w:r>
      <w:proofErr w:type="spellStart"/>
      <w:r w:rsidR="0014765E" w:rsidRPr="0014765E">
        <w:rPr>
          <w:rStyle w:val="Strong"/>
          <w:b w:val="0"/>
          <w:color w:val="000000"/>
        </w:rPr>
        <w:t>сектора</w:t>
      </w:r>
      <w:proofErr w:type="spellEnd"/>
      <w:r w:rsidR="0014765E" w:rsidRPr="0014765E">
        <w:rPr>
          <w:rStyle w:val="Strong"/>
          <w:b w:val="0"/>
          <w:color w:val="000000"/>
        </w:rPr>
        <w:t xml:space="preserve">, </w:t>
      </w:r>
      <w:r w:rsidR="0014765E" w:rsidRPr="0014765E">
        <w:rPr>
          <w:rStyle w:val="Strong"/>
          <w:b w:val="0"/>
          <w:color w:val="000000"/>
          <w:lang w:val="sr-Cyrl-RS"/>
        </w:rPr>
        <w:t>у којима су субјекти јавног сектора дужници</w:t>
      </w:r>
      <w:r w:rsidR="0014765E">
        <w:rPr>
          <w:rStyle w:val="Strong"/>
          <w:b w:val="0"/>
          <w:color w:val="000000"/>
          <w:lang w:val="sr-Cyrl-RS"/>
        </w:rPr>
        <w:t>,</w:t>
      </w:r>
      <w:r w:rsidR="002D692D" w:rsidRPr="0014765E">
        <w:rPr>
          <w:rFonts w:eastAsia="Calibri"/>
          <w:b/>
          <w:color w:val="000000"/>
          <w:lang w:val="sr-Cyrl-RS"/>
        </w:rPr>
        <w:t xml:space="preserve"> </w:t>
      </w:r>
      <w:r w:rsidR="00167EF8">
        <w:rPr>
          <w:rFonts w:eastAsia="Calibri"/>
          <w:color w:val="000000"/>
          <w:lang w:val="sr-Cyrl-RS"/>
        </w:rPr>
        <w:t>по основу којих настају  новчане обавезе</w:t>
      </w:r>
      <w:r w:rsidR="0014765E">
        <w:rPr>
          <w:rFonts w:eastAsia="Calibri"/>
          <w:color w:val="000000"/>
          <w:lang w:val="sr-Cyrl-RS"/>
        </w:rPr>
        <w:t xml:space="preserve"> чији се рокови уређују Законом.</w:t>
      </w:r>
    </w:p>
    <w:p w:rsidR="00B95887" w:rsidRDefault="0014765E" w:rsidP="0064340C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lang w:val="sr-Cyrl-RS"/>
        </w:rPr>
        <w:t>На та</w:t>
      </w:r>
      <w:r w:rsidR="0064340C">
        <w:rPr>
          <w:lang w:val="sr-Cyrl-RS"/>
        </w:rPr>
        <w:t>ј начин би се пости</w:t>
      </w:r>
      <w:r w:rsidR="00BE3BB2">
        <w:rPr>
          <w:lang w:val="sr-Cyrl-RS"/>
        </w:rPr>
        <w:t>гао</w:t>
      </w:r>
      <w:r w:rsidR="0064340C">
        <w:rPr>
          <w:lang w:val="sr-Cyrl-RS"/>
        </w:rPr>
        <w:t xml:space="preserve"> бољ</w:t>
      </w:r>
      <w:r w:rsidR="00BE3BB2">
        <w:rPr>
          <w:lang w:val="sr-Cyrl-RS"/>
        </w:rPr>
        <w:t>и систем</w:t>
      </w:r>
      <w:r w:rsidR="0064340C">
        <w:rPr>
          <w:lang w:val="sr-Cyrl-RS"/>
        </w:rPr>
        <w:t xml:space="preserve"> сагледавањ</w:t>
      </w:r>
      <w:r w:rsidR="00BE3BB2">
        <w:rPr>
          <w:lang w:val="sr-Cyrl-RS"/>
        </w:rPr>
        <w:t>а</w:t>
      </w:r>
      <w:r w:rsidR="0064340C">
        <w:rPr>
          <w:lang w:val="sr-Cyrl-RS"/>
        </w:rPr>
        <w:t xml:space="preserve"> потраживања </w:t>
      </w:r>
      <w:r w:rsidR="0064340C" w:rsidRPr="0064340C">
        <w:rPr>
          <w:rFonts w:eastAsia="Calibri"/>
          <w:color w:val="000000"/>
          <w:lang w:val="sr-Cyrl-RS"/>
        </w:rPr>
        <w:t>поверилаца</w:t>
      </w:r>
      <w:r w:rsidR="0064340C">
        <w:rPr>
          <w:rFonts w:eastAsia="Calibri"/>
          <w:color w:val="000000"/>
          <w:lang w:val="sr-Cyrl-RS"/>
        </w:rPr>
        <w:t xml:space="preserve"> од </w:t>
      </w:r>
      <w:proofErr w:type="spellStart"/>
      <w:r w:rsidR="0064340C" w:rsidRPr="0064340C">
        <w:rPr>
          <w:rStyle w:val="Strong"/>
          <w:b w:val="0"/>
          <w:color w:val="000000"/>
        </w:rPr>
        <w:t>субјеката</w:t>
      </w:r>
      <w:proofErr w:type="spellEnd"/>
      <w:r w:rsidR="0064340C" w:rsidRPr="0064340C">
        <w:rPr>
          <w:rStyle w:val="Strong"/>
          <w:b w:val="0"/>
          <w:color w:val="000000"/>
        </w:rPr>
        <w:t xml:space="preserve"> </w:t>
      </w:r>
      <w:proofErr w:type="spellStart"/>
      <w:r w:rsidR="0064340C" w:rsidRPr="0064340C">
        <w:rPr>
          <w:rStyle w:val="Strong"/>
          <w:b w:val="0"/>
          <w:color w:val="000000"/>
        </w:rPr>
        <w:t>јавног</w:t>
      </w:r>
      <w:proofErr w:type="spellEnd"/>
      <w:r w:rsidR="0064340C" w:rsidRPr="0064340C">
        <w:rPr>
          <w:rStyle w:val="Strong"/>
          <w:b w:val="0"/>
          <w:color w:val="000000"/>
        </w:rPr>
        <w:t xml:space="preserve"> </w:t>
      </w:r>
      <w:proofErr w:type="spellStart"/>
      <w:r w:rsidR="0064340C" w:rsidRPr="0064340C">
        <w:rPr>
          <w:rStyle w:val="Strong"/>
          <w:b w:val="0"/>
          <w:color w:val="000000"/>
        </w:rPr>
        <w:t>сектора</w:t>
      </w:r>
      <w:proofErr w:type="spellEnd"/>
      <w:r w:rsidR="0064340C" w:rsidRPr="0064340C">
        <w:rPr>
          <w:rStyle w:val="Strong"/>
          <w:b w:val="0"/>
          <w:color w:val="000000"/>
        </w:rPr>
        <w:t xml:space="preserve">, </w:t>
      </w:r>
      <w:r w:rsidR="0064340C">
        <w:rPr>
          <w:rStyle w:val="Strong"/>
          <w:b w:val="0"/>
          <w:color w:val="000000"/>
          <w:lang w:val="sr-Cyrl-RS"/>
        </w:rPr>
        <w:t xml:space="preserve">у </w:t>
      </w:r>
      <w:proofErr w:type="spellStart"/>
      <w:r w:rsidR="0064340C" w:rsidRPr="0064340C">
        <w:rPr>
          <w:rStyle w:val="Strong"/>
          <w:b w:val="0"/>
          <w:color w:val="000000"/>
        </w:rPr>
        <w:t>комерцијалним</w:t>
      </w:r>
      <w:proofErr w:type="spellEnd"/>
      <w:r w:rsidR="0064340C" w:rsidRPr="0064340C">
        <w:rPr>
          <w:rStyle w:val="Strong"/>
          <w:b w:val="0"/>
          <w:color w:val="000000"/>
        </w:rPr>
        <w:t xml:space="preserve"> </w:t>
      </w:r>
      <w:proofErr w:type="spellStart"/>
      <w:r w:rsidR="0064340C" w:rsidRPr="0064340C">
        <w:rPr>
          <w:rStyle w:val="Strong"/>
          <w:b w:val="0"/>
          <w:color w:val="000000"/>
        </w:rPr>
        <w:t>трансакцијама</w:t>
      </w:r>
      <w:proofErr w:type="spellEnd"/>
      <w:r w:rsidR="0064340C" w:rsidRPr="0064340C">
        <w:rPr>
          <w:rStyle w:val="Strong"/>
          <w:b w:val="0"/>
          <w:color w:val="000000"/>
        </w:rPr>
        <w:t xml:space="preserve"> </w:t>
      </w:r>
      <w:r w:rsidR="0064340C" w:rsidRPr="0064340C">
        <w:rPr>
          <w:rStyle w:val="Strong"/>
          <w:b w:val="0"/>
          <w:color w:val="000000"/>
          <w:lang w:val="sr-Cyrl-RS"/>
        </w:rPr>
        <w:t>у којима су субјекти јавног сектора дужници</w:t>
      </w:r>
      <w:r w:rsidR="0064340C">
        <w:rPr>
          <w:rStyle w:val="Strong"/>
          <w:b w:val="0"/>
          <w:color w:val="000000"/>
          <w:lang w:val="sr-Cyrl-RS"/>
        </w:rPr>
        <w:t xml:space="preserve">, као и обавеза </w:t>
      </w:r>
      <w:r w:rsidR="0064340C" w:rsidRPr="0064340C">
        <w:rPr>
          <w:rStyle w:val="Strong"/>
          <w:b w:val="0"/>
          <w:color w:val="000000"/>
          <w:lang w:val="sr-Cyrl-RS"/>
        </w:rPr>
        <w:t>субјек</w:t>
      </w:r>
      <w:r w:rsidR="0064340C">
        <w:rPr>
          <w:rStyle w:val="Strong"/>
          <w:b w:val="0"/>
          <w:color w:val="000000"/>
          <w:lang w:val="sr-Cyrl-RS"/>
        </w:rPr>
        <w:t>ата</w:t>
      </w:r>
      <w:r w:rsidR="0064340C" w:rsidRPr="0064340C">
        <w:rPr>
          <w:rStyle w:val="Strong"/>
          <w:b w:val="0"/>
          <w:color w:val="000000"/>
          <w:lang w:val="sr-Cyrl-RS"/>
        </w:rPr>
        <w:t xml:space="preserve"> јавног сектора</w:t>
      </w:r>
      <w:r w:rsidR="0064340C">
        <w:rPr>
          <w:rStyle w:val="Strong"/>
          <w:b w:val="0"/>
          <w:color w:val="000000"/>
          <w:lang w:val="sr-Cyrl-RS"/>
        </w:rPr>
        <w:t xml:space="preserve"> у </w:t>
      </w:r>
      <w:proofErr w:type="spellStart"/>
      <w:r w:rsidR="00BE3BB2" w:rsidRPr="0064340C">
        <w:rPr>
          <w:rStyle w:val="Strong"/>
          <w:b w:val="0"/>
          <w:color w:val="000000"/>
        </w:rPr>
        <w:t>комерцијалним</w:t>
      </w:r>
      <w:proofErr w:type="spellEnd"/>
      <w:r w:rsidR="00BE3BB2" w:rsidRPr="0064340C">
        <w:rPr>
          <w:rStyle w:val="Strong"/>
          <w:b w:val="0"/>
          <w:color w:val="000000"/>
        </w:rPr>
        <w:t xml:space="preserve"> </w:t>
      </w:r>
      <w:proofErr w:type="spellStart"/>
      <w:r w:rsidR="00BE3BB2" w:rsidRPr="0064340C">
        <w:rPr>
          <w:rStyle w:val="Strong"/>
          <w:b w:val="0"/>
          <w:color w:val="000000"/>
        </w:rPr>
        <w:t>трансакцијама</w:t>
      </w:r>
      <w:proofErr w:type="spellEnd"/>
      <w:r w:rsidR="00B95887">
        <w:rPr>
          <w:rStyle w:val="Strong"/>
          <w:b w:val="0"/>
          <w:color w:val="000000"/>
          <w:lang w:val="sr-Cyrl-RS"/>
        </w:rPr>
        <w:t>,</w:t>
      </w:r>
      <w:r w:rsidR="00CC67AB">
        <w:rPr>
          <w:rStyle w:val="Strong"/>
          <w:b w:val="0"/>
          <w:color w:val="000000"/>
          <w:lang w:val="sr-Cyrl-RS"/>
        </w:rPr>
        <w:t xml:space="preserve"> према повериоцима</w:t>
      </w:r>
      <w:r w:rsidR="00B95887">
        <w:rPr>
          <w:rStyle w:val="Strong"/>
          <w:b w:val="0"/>
          <w:color w:val="000000"/>
          <w:lang w:val="sr-Cyrl-RS"/>
        </w:rPr>
        <w:t>.</w:t>
      </w:r>
    </w:p>
    <w:p w:rsidR="0064340C" w:rsidRDefault="00B95887" w:rsidP="00B95887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color w:val="000000"/>
          <w:lang w:val="sr-Cyrl-RS"/>
        </w:rPr>
      </w:pPr>
      <w:r>
        <w:rPr>
          <w:rStyle w:val="Strong"/>
          <w:b w:val="0"/>
          <w:color w:val="000000"/>
          <w:lang w:val="sr-Cyrl-RS"/>
        </w:rPr>
        <w:t>У</w:t>
      </w:r>
      <w:r w:rsidR="00CC67AB">
        <w:rPr>
          <w:rStyle w:val="Strong"/>
          <w:b w:val="0"/>
          <w:color w:val="000000"/>
          <w:lang w:val="sr-Cyrl-RS"/>
        </w:rPr>
        <w:t>напредио би се</w:t>
      </w:r>
      <w:r w:rsidR="00BE3BB2">
        <w:rPr>
          <w:rStyle w:val="Strong"/>
          <w:b w:val="0"/>
          <w:color w:val="000000"/>
          <w:lang w:val="sr-Cyrl-RS"/>
        </w:rPr>
        <w:t xml:space="preserve"> систем праћења и спровођења надзора над</w:t>
      </w:r>
      <w:r w:rsidR="00376CFC">
        <w:rPr>
          <w:rStyle w:val="Strong"/>
          <w:b w:val="0"/>
          <w:color w:val="000000"/>
          <w:lang w:val="sr-Cyrl-RS"/>
        </w:rPr>
        <w:t xml:space="preserve"> измиривањем наведених обавеза </w:t>
      </w:r>
      <w:proofErr w:type="spellStart"/>
      <w:r w:rsidR="00BE3BB2" w:rsidRPr="0064340C">
        <w:rPr>
          <w:rStyle w:val="Strong"/>
          <w:b w:val="0"/>
          <w:color w:val="000000"/>
        </w:rPr>
        <w:t>субјеката</w:t>
      </w:r>
      <w:proofErr w:type="spellEnd"/>
      <w:r w:rsidR="00BE3BB2" w:rsidRPr="0064340C">
        <w:rPr>
          <w:rStyle w:val="Strong"/>
          <w:b w:val="0"/>
          <w:color w:val="000000"/>
        </w:rPr>
        <w:t xml:space="preserve"> </w:t>
      </w:r>
      <w:proofErr w:type="spellStart"/>
      <w:r w:rsidR="00BE3BB2" w:rsidRPr="0064340C">
        <w:rPr>
          <w:rStyle w:val="Strong"/>
          <w:b w:val="0"/>
          <w:color w:val="000000"/>
        </w:rPr>
        <w:t>јавног</w:t>
      </w:r>
      <w:proofErr w:type="spellEnd"/>
      <w:r w:rsidR="00BE3BB2" w:rsidRPr="0064340C">
        <w:rPr>
          <w:rStyle w:val="Strong"/>
          <w:b w:val="0"/>
          <w:color w:val="000000"/>
        </w:rPr>
        <w:t xml:space="preserve"> </w:t>
      </w:r>
      <w:proofErr w:type="spellStart"/>
      <w:r w:rsidR="00BE3BB2" w:rsidRPr="0064340C">
        <w:rPr>
          <w:rStyle w:val="Strong"/>
          <w:b w:val="0"/>
          <w:color w:val="000000"/>
        </w:rPr>
        <w:t>сектора</w:t>
      </w:r>
      <w:proofErr w:type="spellEnd"/>
      <w:r w:rsidR="00BE3BB2">
        <w:rPr>
          <w:rStyle w:val="Strong"/>
          <w:b w:val="0"/>
          <w:color w:val="000000"/>
          <w:lang w:val="sr-Cyrl-RS"/>
        </w:rPr>
        <w:t xml:space="preserve"> у роковима прописаним Законом.</w:t>
      </w:r>
    </w:p>
    <w:p w:rsidR="00E22615" w:rsidRDefault="00BE3BB2" w:rsidP="00745AA8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Р</w:t>
      </w:r>
      <w:r w:rsidRPr="00980C82">
        <w:rPr>
          <w:rFonts w:eastAsia="Calibri"/>
          <w:color w:val="000000"/>
          <w:lang w:val="sr-Cyrl-RS"/>
        </w:rPr>
        <w:t>егистровање фактура</w:t>
      </w:r>
      <w:r w:rsidRPr="00980C82">
        <w:rPr>
          <w:rFonts w:eastAsia="Calibri"/>
          <w:color w:val="000000"/>
          <w:lang w:val="sr-Latn-RS"/>
        </w:rPr>
        <w:t xml:space="preserve">, </w:t>
      </w:r>
      <w:r w:rsidRPr="00980C82">
        <w:rPr>
          <w:rFonts w:eastAsia="Calibri"/>
          <w:color w:val="000000"/>
          <w:lang w:val="sr-Cyrl-RS"/>
        </w:rPr>
        <w:t>као и других захтева за исплату, издатих од стране поверилаца</w:t>
      </w:r>
      <w:r w:rsidRPr="00980C82">
        <w:rPr>
          <w:rFonts w:eastAsia="Calibri"/>
          <w:b/>
          <w:color w:val="000000"/>
          <w:lang w:val="sr-Latn-RS"/>
        </w:rPr>
        <w:t xml:space="preserve"> </w:t>
      </w:r>
      <w:r w:rsidRPr="002509D4">
        <w:rPr>
          <w:rFonts w:eastAsia="Calibri"/>
          <w:color w:val="000000"/>
          <w:lang w:val="sr-Cyrl-RS"/>
        </w:rPr>
        <w:t xml:space="preserve">у </w:t>
      </w:r>
      <w:r>
        <w:rPr>
          <w:rFonts w:eastAsia="Calibri"/>
          <w:color w:val="000000"/>
          <w:lang w:val="sr-Cyrl-RS"/>
        </w:rPr>
        <w:t xml:space="preserve">наведеним </w:t>
      </w:r>
      <w:proofErr w:type="spellStart"/>
      <w:r w:rsidRPr="00BE3BB2">
        <w:rPr>
          <w:rStyle w:val="Strong"/>
          <w:b w:val="0"/>
          <w:color w:val="000000"/>
        </w:rPr>
        <w:t>комерцијалним</w:t>
      </w:r>
      <w:proofErr w:type="spellEnd"/>
      <w:r w:rsidRPr="00BE3BB2">
        <w:rPr>
          <w:rStyle w:val="Strong"/>
          <w:b w:val="0"/>
          <w:color w:val="000000"/>
        </w:rPr>
        <w:t xml:space="preserve"> </w:t>
      </w:r>
      <w:proofErr w:type="spellStart"/>
      <w:r w:rsidRPr="00BE3BB2">
        <w:rPr>
          <w:rStyle w:val="Strong"/>
          <w:b w:val="0"/>
          <w:color w:val="000000"/>
        </w:rPr>
        <w:t>трансакцијама</w:t>
      </w:r>
      <w:proofErr w:type="spellEnd"/>
      <w:r w:rsidR="00CC67AB">
        <w:rPr>
          <w:rStyle w:val="Strong"/>
          <w:b w:val="0"/>
          <w:color w:val="000000"/>
          <w:lang w:val="sr-Cyrl-RS"/>
        </w:rPr>
        <w:t xml:space="preserve"> у интересу</w:t>
      </w:r>
      <w:r w:rsidR="00D621CE">
        <w:rPr>
          <w:rStyle w:val="Strong"/>
          <w:b w:val="0"/>
          <w:color w:val="000000"/>
          <w:lang w:val="sr-Cyrl-RS"/>
        </w:rPr>
        <w:t xml:space="preserve"> је</w:t>
      </w:r>
      <w:r w:rsidR="00CC67AB">
        <w:rPr>
          <w:rStyle w:val="Strong"/>
          <w:b w:val="0"/>
          <w:color w:val="000000"/>
          <w:lang w:val="sr-Cyrl-RS"/>
        </w:rPr>
        <w:t xml:space="preserve"> </w:t>
      </w:r>
      <w:r w:rsidR="00B95887">
        <w:rPr>
          <w:rStyle w:val="Strong"/>
          <w:b w:val="0"/>
          <w:color w:val="000000"/>
          <w:lang w:val="sr-Cyrl-RS"/>
        </w:rPr>
        <w:t xml:space="preserve">и </w:t>
      </w:r>
      <w:r w:rsidR="00CC67AB">
        <w:rPr>
          <w:rStyle w:val="Strong"/>
          <w:b w:val="0"/>
          <w:color w:val="000000"/>
          <w:lang w:val="sr-Cyrl-RS"/>
        </w:rPr>
        <w:t xml:space="preserve">поверилаца, имајући у виду да би се на тај начин побољшала ефикасност </w:t>
      </w:r>
      <w:r w:rsidR="00A75FEE">
        <w:rPr>
          <w:rStyle w:val="Strong"/>
          <w:b w:val="0"/>
          <w:color w:val="000000"/>
          <w:lang w:val="sr-Cyrl-RS"/>
        </w:rPr>
        <w:t xml:space="preserve">и сигурност </w:t>
      </w:r>
      <w:r w:rsidR="00CC67AB">
        <w:rPr>
          <w:rStyle w:val="Strong"/>
          <w:b w:val="0"/>
          <w:color w:val="000000"/>
          <w:lang w:val="sr-Cyrl-RS"/>
        </w:rPr>
        <w:t xml:space="preserve">наплате </w:t>
      </w:r>
      <w:r w:rsidR="00B95887">
        <w:rPr>
          <w:rStyle w:val="Strong"/>
          <w:b w:val="0"/>
          <w:color w:val="000000"/>
          <w:lang w:val="sr-Cyrl-RS"/>
        </w:rPr>
        <w:t xml:space="preserve">наведених потраживања поверилаца. Такође би се </w:t>
      </w:r>
      <w:r w:rsidR="00CC67AB">
        <w:rPr>
          <w:rStyle w:val="Strong"/>
          <w:b w:val="0"/>
          <w:color w:val="000000"/>
          <w:lang w:val="sr-Cyrl-RS"/>
        </w:rPr>
        <w:t>дужници</w:t>
      </w:r>
      <w:r w:rsidR="00A75FEE">
        <w:rPr>
          <w:rStyle w:val="Strong"/>
          <w:b w:val="0"/>
          <w:color w:val="000000"/>
          <w:lang w:val="sr-Cyrl-RS"/>
        </w:rPr>
        <w:t>ма</w:t>
      </w:r>
      <w:r w:rsidR="00CC67AB">
        <w:rPr>
          <w:rStyle w:val="Strong"/>
          <w:b w:val="0"/>
          <w:color w:val="000000"/>
          <w:lang w:val="sr-Cyrl-RS"/>
        </w:rPr>
        <w:t xml:space="preserve"> </w:t>
      </w:r>
      <w:r w:rsidR="00E22615">
        <w:rPr>
          <w:rStyle w:val="Strong"/>
          <w:b w:val="0"/>
          <w:color w:val="000000"/>
          <w:lang w:val="sr-Cyrl-RS"/>
        </w:rPr>
        <w:t xml:space="preserve">омогућило да </w:t>
      </w:r>
      <w:r w:rsidR="00CC67AB">
        <w:rPr>
          <w:rStyle w:val="Strong"/>
          <w:b w:val="0"/>
          <w:color w:val="000000"/>
          <w:lang w:val="sr-Cyrl-RS"/>
        </w:rPr>
        <w:t xml:space="preserve">пре плаћања </w:t>
      </w:r>
      <w:r w:rsidR="00B95887">
        <w:rPr>
          <w:rStyle w:val="Strong"/>
          <w:b w:val="0"/>
          <w:color w:val="000000"/>
          <w:lang w:val="sr-Cyrl-RS"/>
        </w:rPr>
        <w:t xml:space="preserve">повериоцу </w:t>
      </w:r>
      <w:r w:rsidR="00E22615">
        <w:rPr>
          <w:rStyle w:val="Strong"/>
          <w:b w:val="0"/>
          <w:color w:val="000000"/>
          <w:lang w:val="sr-Cyrl-RS"/>
        </w:rPr>
        <w:t xml:space="preserve">провере исправност испостављене фактуре, и плаћање </w:t>
      </w:r>
      <w:r w:rsidR="00CC67AB">
        <w:rPr>
          <w:rStyle w:val="Strong"/>
          <w:b w:val="0"/>
          <w:color w:val="000000"/>
          <w:lang w:val="sr-Cyrl-RS"/>
        </w:rPr>
        <w:t xml:space="preserve">само </w:t>
      </w:r>
      <w:r w:rsidR="00E22615">
        <w:rPr>
          <w:rStyle w:val="Strong"/>
          <w:b w:val="0"/>
          <w:color w:val="000000"/>
          <w:lang w:val="sr-Cyrl-RS"/>
        </w:rPr>
        <w:t xml:space="preserve">у случају ако је та фактура исправно регистрована, односно </w:t>
      </w:r>
      <w:r w:rsidR="00A75FEE">
        <w:rPr>
          <w:rStyle w:val="Strong"/>
          <w:b w:val="0"/>
          <w:color w:val="000000"/>
          <w:lang w:val="sr-Cyrl-RS"/>
        </w:rPr>
        <w:t xml:space="preserve">ако </w:t>
      </w:r>
      <w:r w:rsidR="00E22615">
        <w:rPr>
          <w:rStyle w:val="Strong"/>
          <w:b w:val="0"/>
          <w:color w:val="000000"/>
          <w:lang w:val="sr-Cyrl-RS"/>
        </w:rPr>
        <w:t>одговара испостављеној фактури,</w:t>
      </w:r>
      <w:r w:rsidR="00CC67AB">
        <w:rPr>
          <w:rStyle w:val="Strong"/>
          <w:b w:val="0"/>
          <w:color w:val="000000"/>
          <w:lang w:val="sr-Cyrl-RS"/>
        </w:rPr>
        <w:t xml:space="preserve"> и</w:t>
      </w:r>
      <w:r w:rsidR="00E22615">
        <w:rPr>
          <w:rStyle w:val="Strong"/>
          <w:b w:val="0"/>
          <w:color w:val="000000"/>
          <w:lang w:val="sr-Cyrl-RS"/>
        </w:rPr>
        <w:t>ли</w:t>
      </w:r>
      <w:r w:rsidR="00CC67AB">
        <w:rPr>
          <w:rStyle w:val="Strong"/>
          <w:b w:val="0"/>
          <w:color w:val="000000"/>
          <w:lang w:val="sr-Cyrl-RS"/>
        </w:rPr>
        <w:t xml:space="preserve"> друг</w:t>
      </w:r>
      <w:r w:rsidR="00E22615">
        <w:rPr>
          <w:rStyle w:val="Strong"/>
          <w:b w:val="0"/>
          <w:color w:val="000000"/>
          <w:lang w:val="sr-Cyrl-RS"/>
        </w:rPr>
        <w:t>о</w:t>
      </w:r>
      <w:r w:rsidR="00CC67AB">
        <w:rPr>
          <w:rStyle w:val="Strong"/>
          <w:b w:val="0"/>
          <w:color w:val="000000"/>
          <w:lang w:val="sr-Cyrl-RS"/>
        </w:rPr>
        <w:t>м захтев</w:t>
      </w:r>
      <w:r w:rsidR="00E22615">
        <w:rPr>
          <w:rStyle w:val="Strong"/>
          <w:b w:val="0"/>
          <w:color w:val="000000"/>
          <w:lang w:val="sr-Cyrl-RS"/>
        </w:rPr>
        <w:t>у за исплату.</w:t>
      </w:r>
    </w:p>
    <w:p w:rsidR="00F24D66" w:rsidRPr="00A75FEE" w:rsidRDefault="00D621CE" w:rsidP="00745AA8">
      <w:pPr>
        <w:pStyle w:val="NormalWeb"/>
        <w:spacing w:before="0" w:beforeAutospacing="0" w:after="0" w:afterAutospacing="0"/>
        <w:ind w:firstLine="851"/>
        <w:jc w:val="both"/>
        <w:rPr>
          <w:lang w:val="sr-Cyrl-RS"/>
        </w:rPr>
      </w:pPr>
      <w:r>
        <w:rPr>
          <w:rFonts w:eastAsia="Calibri"/>
          <w:color w:val="000000"/>
          <w:lang w:val="sr-Cyrl-RS"/>
        </w:rPr>
        <w:t>Предложеним р</w:t>
      </w:r>
      <w:r w:rsidR="00B95887" w:rsidRPr="00980C82">
        <w:rPr>
          <w:rFonts w:eastAsia="Calibri"/>
          <w:color w:val="000000"/>
          <w:lang w:val="sr-Cyrl-RS"/>
        </w:rPr>
        <w:t>егистровање</w:t>
      </w:r>
      <w:r w:rsidR="00B95887">
        <w:rPr>
          <w:rFonts w:eastAsia="Calibri"/>
          <w:color w:val="000000"/>
          <w:lang w:val="sr-Cyrl-RS"/>
        </w:rPr>
        <w:t>м</w:t>
      </w:r>
      <w:r w:rsidR="00B95887" w:rsidRPr="00980C82">
        <w:rPr>
          <w:rFonts w:eastAsia="Calibri"/>
          <w:color w:val="000000"/>
          <w:lang w:val="sr-Cyrl-RS"/>
        </w:rPr>
        <w:t xml:space="preserve"> фактура</w:t>
      </w:r>
      <w:r w:rsidR="00B95887" w:rsidRPr="00980C82">
        <w:rPr>
          <w:rFonts w:eastAsia="Calibri"/>
          <w:color w:val="000000"/>
          <w:lang w:val="sr-Latn-RS"/>
        </w:rPr>
        <w:t xml:space="preserve">, </w:t>
      </w:r>
      <w:r w:rsidR="00B95887" w:rsidRPr="00980C82">
        <w:rPr>
          <w:rFonts w:eastAsia="Calibri"/>
          <w:color w:val="000000"/>
          <w:lang w:val="sr-Cyrl-RS"/>
        </w:rPr>
        <w:t>као и других захтева за исплату</w:t>
      </w:r>
      <w:r w:rsidR="00CC67AB" w:rsidRPr="00A75FEE">
        <w:rPr>
          <w:rStyle w:val="Strong"/>
          <w:b w:val="0"/>
          <w:color w:val="000000"/>
          <w:lang w:val="sr-Cyrl-RS"/>
        </w:rPr>
        <w:t xml:space="preserve"> </w:t>
      </w:r>
      <w:r w:rsidR="00A75FEE">
        <w:rPr>
          <w:rStyle w:val="Strong"/>
          <w:b w:val="0"/>
          <w:color w:val="000000"/>
          <w:lang w:val="sr-Cyrl-RS"/>
        </w:rPr>
        <w:t xml:space="preserve">омогућило </w:t>
      </w:r>
      <w:r w:rsidR="00B95887">
        <w:rPr>
          <w:rStyle w:val="Strong"/>
          <w:b w:val="0"/>
          <w:color w:val="000000"/>
          <w:lang w:val="sr-Cyrl-RS"/>
        </w:rPr>
        <w:t xml:space="preserve">би се </w:t>
      </w:r>
      <w:r w:rsidR="00A75FEE">
        <w:rPr>
          <w:rStyle w:val="Strong"/>
          <w:b w:val="0"/>
          <w:color w:val="000000"/>
          <w:lang w:val="sr-Cyrl-RS"/>
        </w:rPr>
        <w:t>успешније планирање и управљање ликвидним средствима</w:t>
      </w:r>
      <w:r w:rsidR="00D63C4E">
        <w:rPr>
          <w:rStyle w:val="Strong"/>
          <w:b w:val="0"/>
          <w:color w:val="000000"/>
          <w:lang w:val="sr-Cyrl-RS"/>
        </w:rPr>
        <w:t>,</w:t>
      </w:r>
      <w:r w:rsidR="00A75FEE">
        <w:rPr>
          <w:rStyle w:val="Strong"/>
          <w:b w:val="0"/>
          <w:color w:val="000000"/>
          <w:lang w:val="sr-Cyrl-RS"/>
        </w:rPr>
        <w:t xml:space="preserve"> </w:t>
      </w:r>
      <w:r w:rsidR="00B95887">
        <w:rPr>
          <w:rStyle w:val="Strong"/>
          <w:b w:val="0"/>
          <w:color w:val="000000"/>
          <w:lang w:val="sr-Cyrl-RS"/>
        </w:rPr>
        <w:t>како привредним субјектима</w:t>
      </w:r>
      <w:r w:rsidR="00D63C4E">
        <w:rPr>
          <w:rStyle w:val="Strong"/>
          <w:b w:val="0"/>
          <w:color w:val="000000"/>
          <w:lang w:val="sr-Cyrl-RS"/>
        </w:rPr>
        <w:t>,</w:t>
      </w:r>
      <w:r w:rsidR="00B95887">
        <w:rPr>
          <w:rStyle w:val="Strong"/>
          <w:b w:val="0"/>
          <w:color w:val="000000"/>
          <w:lang w:val="sr-Cyrl-RS"/>
        </w:rPr>
        <w:t xml:space="preserve"> тако и </w:t>
      </w:r>
      <w:r w:rsidR="00D63C4E">
        <w:rPr>
          <w:rStyle w:val="Strong"/>
          <w:b w:val="0"/>
          <w:color w:val="000000"/>
          <w:lang w:val="sr-Cyrl-RS"/>
        </w:rPr>
        <w:t>у</w:t>
      </w:r>
      <w:r w:rsidR="00B95887">
        <w:rPr>
          <w:rStyle w:val="Strong"/>
          <w:b w:val="0"/>
          <w:color w:val="000000"/>
          <w:lang w:val="sr-Cyrl-RS"/>
        </w:rPr>
        <w:t xml:space="preserve"> јавно</w:t>
      </w:r>
      <w:r w:rsidR="00D63C4E">
        <w:rPr>
          <w:rStyle w:val="Strong"/>
          <w:b w:val="0"/>
          <w:color w:val="000000"/>
          <w:lang w:val="sr-Cyrl-RS"/>
        </w:rPr>
        <w:t>м сектору.</w:t>
      </w:r>
    </w:p>
    <w:p w:rsidR="00CE0760" w:rsidRDefault="00E22615" w:rsidP="00E22615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r w:rsidRPr="00A75FEE">
        <w:rPr>
          <w:lang w:val="sr-Cyrl-RS"/>
        </w:rPr>
        <w:t>Регистровање издатих фактура би се вршило у ц</w:t>
      </w:r>
      <w:r w:rsidRPr="00A75FEE">
        <w:rPr>
          <w:color w:val="000000"/>
          <w:lang w:val="sr-Cyrl-RS"/>
        </w:rPr>
        <w:t xml:space="preserve">ентралном регистру фактура који би као систем (базу података) успоставило и водило </w:t>
      </w:r>
      <w:r w:rsidRPr="00A75FEE">
        <w:rPr>
          <w:color w:val="000000"/>
          <w:lang w:val="sr-Latn-RS"/>
        </w:rPr>
        <w:t>M</w:t>
      </w:r>
      <w:r w:rsidRPr="00A75FEE">
        <w:rPr>
          <w:color w:val="000000"/>
          <w:lang w:val="sr-Cyrl-RS"/>
        </w:rPr>
        <w:t>инистарство финансија – Управа за трезор.</w:t>
      </w:r>
      <w:r w:rsidR="00A75FEE" w:rsidRPr="00A75FEE">
        <w:rPr>
          <w:color w:val="000000"/>
          <w:lang w:val="sr-Cyrl-RS"/>
        </w:rPr>
        <w:t xml:space="preserve"> </w:t>
      </w:r>
    </w:p>
    <w:p w:rsidR="00E22615" w:rsidRPr="00A75FEE" w:rsidRDefault="00A75FEE" w:rsidP="00E22615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r w:rsidRPr="00A75FEE">
        <w:rPr>
          <w:color w:val="000000"/>
          <w:lang w:val="sr-Cyrl-RS"/>
        </w:rPr>
        <w:lastRenderedPageBreak/>
        <w:t xml:space="preserve">То би омогућило </w:t>
      </w:r>
      <w:r w:rsidR="00CE0760">
        <w:rPr>
          <w:color w:val="000000"/>
          <w:lang w:val="sr-Cyrl-RS"/>
        </w:rPr>
        <w:t>бољу транспарентност података о потраживањима поверилаца од субјеката јавног сектора у комерцијалним трансакцијама, као и транспарентност података о обавезама субјеката јавног сектора у тим трансакцијама.</w:t>
      </w:r>
    </w:p>
    <w:p w:rsidR="00C26812" w:rsidRDefault="00C26812" w:rsidP="00C26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егистровање фактура и других захтева за исплату примењиваће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првој фази 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на фактуре и друге захтеве за исплату издате од стране поверилаца у комерцијалним трансакцијама између јавног сектора и привредних субјеката, односно између субјеката јавног сектора, у којима су дужници субјекти јавног сектора који плаћања врше преко рачуна који се воде код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трезор, почев од 1.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 2018. године, а у другој фази н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>а фактуре и друге захтеве за исплату издате од стране поверилаца у комерцијалним трансакцијама између јавног сектора и привредних субјеката, односно између субјеката јавног сектора, у којима су дужници остали субјекти јавног сектора</w:t>
      </w:r>
      <w:r w:rsidRPr="00580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FE8">
        <w:rPr>
          <w:rFonts w:ascii="Times New Roman" w:hAnsi="Times New Roman" w:cs="Times New Roman"/>
          <w:sz w:val="24"/>
          <w:szCs w:val="24"/>
          <w:lang w:val="sr-Cyrl-RS"/>
        </w:rPr>
        <w:t>који плаћања врше преко рачуна који се воде код банака</w:t>
      </w:r>
      <w:r w:rsidRPr="00E75FE8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,</w:t>
      </w:r>
      <w:r w:rsidRPr="00E7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по успостављању техничко-технолошких услова. </w:t>
      </w:r>
    </w:p>
    <w:p w:rsidR="00F23877" w:rsidRPr="00D621CE" w:rsidRDefault="00F23877" w:rsidP="00D621CE">
      <w:pPr>
        <w:pStyle w:val="NormalWeb"/>
        <w:spacing w:before="0" w:beforeAutospacing="0" w:after="0" w:afterAutospacing="0"/>
        <w:ind w:firstLine="851"/>
        <w:jc w:val="both"/>
        <w:rPr>
          <w:lang w:val="sr-Cyrl-RS"/>
        </w:rPr>
      </w:pPr>
    </w:p>
    <w:p w:rsidR="00F23877" w:rsidRDefault="00F23877" w:rsidP="00F238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2851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>Разматрање могућности да се проблеми реше и без доношења закона</w:t>
      </w:r>
    </w:p>
    <w:p w:rsidR="00F23877" w:rsidRPr="0028516E" w:rsidRDefault="00F23877" w:rsidP="00F238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</w:pPr>
    </w:p>
    <w:p w:rsidR="00F23877" w:rsidRPr="00F139A7" w:rsidRDefault="00D621CE" w:rsidP="00AC58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Arial-BoldItalicMT" w:eastAsia="Times New Roman" w:hAnsi="Arial-BoldItalicMT" w:cs="Arial-BoldItalicMT"/>
          <w:bCs/>
          <w:iCs/>
          <w:sz w:val="24"/>
          <w:szCs w:val="24"/>
          <w:lang w:val="sr-Cyrl-CS"/>
        </w:rPr>
        <w:t>Прописивање обавезе повериоцима за регистровање фактура и других захтева за исплату</w:t>
      </w:r>
      <w:r w:rsidR="003B1789" w:rsidRPr="003B1789">
        <w:rPr>
          <w:rFonts w:eastAsia="Calibri"/>
          <w:color w:val="000000"/>
          <w:lang w:val="sr-Cyrl-RS"/>
        </w:rPr>
        <w:t xml:space="preserve"> </w:t>
      </w:r>
      <w:r w:rsidR="003B1789" w:rsidRPr="003B178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наведеним </w:t>
      </w:r>
      <w:proofErr w:type="spellStart"/>
      <w:r w:rsidR="003B1789" w:rsidRP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комерцијалним</w:t>
      </w:r>
      <w:proofErr w:type="spellEnd"/>
      <w:r w:rsidR="003B1789" w:rsidRP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3B1789" w:rsidRP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трансакцијама</w:t>
      </w:r>
      <w:proofErr w:type="spellEnd"/>
      <w:r w:rsid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пре испостављања дужницима</w:t>
      </w:r>
      <w:r w:rsidR="00F139A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</w:t>
      </w:r>
      <w:r w:rsid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субјектима јавног сектора, као и обавезе ти</w:t>
      </w:r>
      <w:r w:rsidR="0084662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м</w:t>
      </w:r>
      <w:r w:rsid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дужницима да плаћање по тим фактурама могу да изврше само ако су регистроване, </w:t>
      </w:r>
      <w:r w:rsidR="00F139A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затим </w:t>
      </w:r>
      <w:r w:rsid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успостављање </w:t>
      </w:r>
      <w:r w:rsidR="00AE5C5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и вођење </w:t>
      </w:r>
      <w:r w:rsid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централног регистра фактура у Управи за трезор, као и казнене одредбе у случају непоштовања тих зако</w:t>
      </w:r>
      <w:r w:rsidR="00AE5C5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н</w:t>
      </w:r>
      <w:r w:rsidR="003B178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ских одредби, једино</w:t>
      </w:r>
      <w:r w:rsidR="00F23877">
        <w:rPr>
          <w:lang w:val="sr-Cyrl-RS"/>
        </w:rPr>
        <w:t xml:space="preserve"> је </w:t>
      </w:r>
      <w:r w:rsidR="00F23877" w:rsidRPr="00F139A7">
        <w:rPr>
          <w:rFonts w:ascii="Times New Roman" w:hAnsi="Times New Roman" w:cs="Times New Roman"/>
          <w:sz w:val="24"/>
          <w:szCs w:val="24"/>
          <w:lang w:val="sr-Cyrl-RS"/>
        </w:rPr>
        <w:t>могуће учинити у форми измене Закона, због чега је доношење</w:t>
      </w:r>
      <w:r w:rsidR="00256F62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 о изменама и допунама</w:t>
      </w:r>
      <w:r w:rsidR="00F23877" w:rsidRPr="00F139A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роковима измирења новчаних обавеза у комерцијалним трансакцијама, најбољи начин </w:t>
      </w:r>
      <w:r w:rsidR="0093034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23877" w:rsidRPr="00F139A7">
        <w:rPr>
          <w:rFonts w:ascii="Times New Roman" w:hAnsi="Times New Roman" w:cs="Times New Roman"/>
          <w:sz w:val="24"/>
          <w:szCs w:val="24"/>
          <w:lang w:val="sr-Cyrl-RS"/>
        </w:rPr>
        <w:t xml:space="preserve">постизање </w:t>
      </w:r>
      <w:r w:rsidR="0093034D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наведених решења и </w:t>
      </w:r>
      <w:r w:rsidR="00F23877" w:rsidRPr="00F139A7">
        <w:rPr>
          <w:rFonts w:ascii="Times New Roman" w:hAnsi="Times New Roman" w:cs="Times New Roman"/>
          <w:sz w:val="24"/>
          <w:szCs w:val="24"/>
          <w:lang w:val="sr-Cyrl-RS"/>
        </w:rPr>
        <w:t>поменутих циљева.</w:t>
      </w:r>
    </w:p>
    <w:p w:rsidR="00F23877" w:rsidRPr="00CF2AC1" w:rsidRDefault="00F23877" w:rsidP="00F238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eastAsia="Times New Roman" w:hAnsi="Arial-BoldItalicMT" w:cs="Arial-BoldItalicMT"/>
          <w:bCs/>
          <w:iCs/>
          <w:sz w:val="24"/>
          <w:szCs w:val="24"/>
          <w:lang w:val="sr-Cyrl-CS"/>
        </w:rPr>
      </w:pPr>
    </w:p>
    <w:p w:rsidR="00F23877" w:rsidRPr="0089696A" w:rsidRDefault="00F23877" w:rsidP="00F23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9696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ОБЈАШЊЕЊЕ ПОЈЕДИНАЧНИХ РЕШЕЊА У ЗАКОНУ</w:t>
      </w:r>
    </w:p>
    <w:p w:rsidR="00F23877" w:rsidRDefault="00F23877" w:rsidP="00F238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C7D4C" w:rsidRPr="00AC58A8" w:rsidRDefault="00F23877" w:rsidP="00AC58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DB21B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Чланом </w:t>
      </w:r>
      <w:r w:rsidR="00256F6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1. Предлога</w:t>
      </w:r>
      <w:r w:rsidR="00DF74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закона </w:t>
      </w:r>
      <w:r w:rsidR="002C7D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као </w:t>
      </w:r>
      <w:r w:rsidR="00256F6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предмет уређења з</w:t>
      </w:r>
      <w:r w:rsidR="00DF74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акона</w:t>
      </w:r>
      <w:r w:rsidR="002C7D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уводи се и</w:t>
      </w:r>
      <w:r w:rsidR="00DF74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660BA" w:rsidRPr="00C660B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регистровање фактура</w:t>
      </w:r>
      <w:r w:rsidR="00C660BA" w:rsidRPr="00C660BA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C660BA" w:rsidRPr="00C660B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као и других захтева за исплату, издатих од стране поверилаца</w:t>
      </w:r>
      <w:r w:rsidR="00C660BA" w:rsidRPr="00C660B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C660BA" w:rsidRPr="00C660BA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у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комерцијалним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трансакцијама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привредних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односно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субјеката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C660BA" w:rsidRPr="00C660B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у којима су субјекти јавног сектора дужници</w:t>
      </w:r>
      <w:r w:rsidR="002C7D4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</w:t>
      </w:r>
    </w:p>
    <w:p w:rsidR="00F23877" w:rsidRDefault="00F23877" w:rsidP="00AC58A8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lang w:val="sr-Cyrl-RS"/>
        </w:rPr>
        <w:t xml:space="preserve">Чланом 2. </w:t>
      </w:r>
      <w:r w:rsidR="00256F62">
        <w:rPr>
          <w:lang w:val="sr-Cyrl-CS"/>
        </w:rPr>
        <w:t xml:space="preserve">Предлога </w:t>
      </w:r>
      <w:r w:rsidRPr="00742016">
        <w:rPr>
          <w:lang w:val="sr-Cyrl-CS"/>
        </w:rPr>
        <w:t xml:space="preserve">закона </w:t>
      </w:r>
      <w:r w:rsidR="00AC58A8">
        <w:rPr>
          <w:lang w:val="sr-Cyrl-CS"/>
        </w:rPr>
        <w:t>у</w:t>
      </w:r>
      <w:r w:rsidR="00282133">
        <w:rPr>
          <w:rStyle w:val="Strong"/>
          <w:b w:val="0"/>
          <w:color w:val="000000"/>
          <w:lang w:val="sr-Cyrl-RS"/>
        </w:rPr>
        <w:t xml:space="preserve"> </w:t>
      </w:r>
      <w:r w:rsidR="00AC58A8" w:rsidRPr="00AC58A8">
        <w:rPr>
          <w:rStyle w:val="Strong"/>
          <w:b w:val="0"/>
          <w:color w:val="000000"/>
          <w:lang w:val="sr-Cyrl-RS"/>
        </w:rPr>
        <w:t>тачк</w:t>
      </w:r>
      <w:r w:rsidR="00AC58A8">
        <w:rPr>
          <w:rStyle w:val="Strong"/>
          <w:b w:val="0"/>
          <w:color w:val="000000"/>
          <w:lang w:val="sr-Cyrl-RS"/>
        </w:rPr>
        <w:t>и</w:t>
      </w:r>
      <w:r w:rsidR="00AC58A8" w:rsidRPr="00AC58A8">
        <w:rPr>
          <w:rStyle w:val="Strong"/>
          <w:b w:val="0"/>
          <w:color w:val="000000"/>
          <w:lang w:val="sr-Cyrl-RS"/>
        </w:rPr>
        <w:t xml:space="preserve"> 9) </w:t>
      </w:r>
      <w:r w:rsidR="00AC58A8">
        <w:rPr>
          <w:rStyle w:val="Strong"/>
          <w:b w:val="0"/>
          <w:color w:val="000000"/>
          <w:lang w:val="sr-Cyrl-RS"/>
        </w:rPr>
        <w:t>дефинише се ц</w:t>
      </w:r>
      <w:r w:rsidR="00AC58A8" w:rsidRPr="00AC58A8">
        <w:rPr>
          <w:color w:val="000000"/>
          <w:lang w:val="sr-Cyrl-RS"/>
        </w:rPr>
        <w:t xml:space="preserve">ентрални регистар фактура </w:t>
      </w:r>
      <w:r w:rsidR="00AC58A8">
        <w:rPr>
          <w:color w:val="000000"/>
          <w:lang w:val="sr-Cyrl-RS"/>
        </w:rPr>
        <w:t>као</w:t>
      </w:r>
      <w:r w:rsidR="00AC58A8" w:rsidRPr="00AC58A8">
        <w:rPr>
          <w:color w:val="000000"/>
          <w:lang w:val="sr-Cyrl-RS"/>
        </w:rPr>
        <w:t xml:space="preserve"> систем (база података) који успоставља и води </w:t>
      </w:r>
      <w:r w:rsidR="00AC58A8" w:rsidRPr="00AC58A8">
        <w:rPr>
          <w:color w:val="000000"/>
          <w:lang w:val="sr-Latn-RS"/>
        </w:rPr>
        <w:t>M</w:t>
      </w:r>
      <w:r w:rsidR="00AC58A8" w:rsidRPr="00AC58A8">
        <w:rPr>
          <w:color w:val="000000"/>
          <w:lang w:val="sr-Cyrl-RS"/>
        </w:rPr>
        <w:t xml:space="preserve">инистарство финансија – Управа за трезор, у којем се региструју фактуре, </w:t>
      </w:r>
      <w:r w:rsidR="00AC58A8" w:rsidRPr="00AC58A8">
        <w:rPr>
          <w:rFonts w:eastAsia="Calibri"/>
          <w:color w:val="000000"/>
          <w:lang w:val="sr-Cyrl-RS"/>
        </w:rPr>
        <w:t xml:space="preserve">као и други захтеви за исплату, </w:t>
      </w:r>
      <w:r w:rsidR="00AC58A8" w:rsidRPr="00AC58A8">
        <w:rPr>
          <w:color w:val="000000"/>
          <w:lang w:val="sr-Cyrl-RS"/>
        </w:rPr>
        <w:t xml:space="preserve">издати од стране </w:t>
      </w:r>
      <w:r w:rsidR="00AC58A8" w:rsidRPr="00AC58A8">
        <w:rPr>
          <w:rFonts w:eastAsia="Calibri"/>
          <w:color w:val="000000"/>
          <w:lang w:val="sr-Cyrl-RS"/>
        </w:rPr>
        <w:t xml:space="preserve">поверилаца </w:t>
      </w:r>
      <w:r w:rsidR="00AC58A8" w:rsidRPr="00AC58A8">
        <w:rPr>
          <w:rStyle w:val="Strong"/>
          <w:b w:val="0"/>
          <w:color w:val="000000"/>
          <w:lang w:val="sr-Cyrl-RS"/>
        </w:rPr>
        <w:t xml:space="preserve">у </w:t>
      </w:r>
      <w:proofErr w:type="spellStart"/>
      <w:r w:rsidR="00AC58A8" w:rsidRPr="00AC58A8">
        <w:rPr>
          <w:rStyle w:val="Strong"/>
          <w:b w:val="0"/>
          <w:color w:val="000000"/>
        </w:rPr>
        <w:t>комерцијалним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трансакцијама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између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јавног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сектора</w:t>
      </w:r>
      <w:proofErr w:type="spellEnd"/>
      <w:r w:rsidR="00AC58A8" w:rsidRPr="00AC58A8">
        <w:rPr>
          <w:rStyle w:val="Strong"/>
          <w:b w:val="0"/>
          <w:color w:val="000000"/>
        </w:rPr>
        <w:t xml:space="preserve"> и </w:t>
      </w:r>
      <w:proofErr w:type="spellStart"/>
      <w:r w:rsidR="00AC58A8" w:rsidRPr="00AC58A8">
        <w:rPr>
          <w:rStyle w:val="Strong"/>
          <w:b w:val="0"/>
          <w:color w:val="000000"/>
        </w:rPr>
        <w:t>привредних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субјеката</w:t>
      </w:r>
      <w:proofErr w:type="spellEnd"/>
      <w:r w:rsidR="00AC58A8" w:rsidRPr="00AC58A8">
        <w:rPr>
          <w:rStyle w:val="Strong"/>
          <w:b w:val="0"/>
          <w:color w:val="000000"/>
        </w:rPr>
        <w:t xml:space="preserve">, </w:t>
      </w:r>
      <w:proofErr w:type="spellStart"/>
      <w:r w:rsidR="00AC58A8" w:rsidRPr="00AC58A8">
        <w:rPr>
          <w:rStyle w:val="Strong"/>
          <w:b w:val="0"/>
          <w:color w:val="000000"/>
        </w:rPr>
        <w:t>односно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између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субјеката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јавног</w:t>
      </w:r>
      <w:proofErr w:type="spellEnd"/>
      <w:r w:rsidR="00AC58A8" w:rsidRPr="00AC58A8">
        <w:rPr>
          <w:rStyle w:val="Strong"/>
          <w:b w:val="0"/>
          <w:color w:val="000000"/>
        </w:rPr>
        <w:t xml:space="preserve"> </w:t>
      </w:r>
      <w:proofErr w:type="spellStart"/>
      <w:r w:rsidR="00AC58A8" w:rsidRPr="00AC58A8">
        <w:rPr>
          <w:rStyle w:val="Strong"/>
          <w:b w:val="0"/>
          <w:color w:val="000000"/>
        </w:rPr>
        <w:t>сектора</w:t>
      </w:r>
      <w:proofErr w:type="spellEnd"/>
      <w:r w:rsidR="00AC58A8" w:rsidRPr="00AC58A8">
        <w:rPr>
          <w:rStyle w:val="Strong"/>
          <w:b w:val="0"/>
          <w:color w:val="000000"/>
        </w:rPr>
        <w:t xml:space="preserve">, </w:t>
      </w:r>
      <w:r w:rsidR="00AC58A8" w:rsidRPr="00AC58A8">
        <w:rPr>
          <w:rStyle w:val="Strong"/>
          <w:b w:val="0"/>
          <w:color w:val="000000"/>
          <w:lang w:val="sr-Cyrl-RS"/>
        </w:rPr>
        <w:t>у којима су субјекти јавног сектора дужници.</w:t>
      </w:r>
    </w:p>
    <w:p w:rsidR="005D4F0C" w:rsidRDefault="00AC58A8" w:rsidP="005D4F0C">
      <w:pPr>
        <w:pStyle w:val="NormalWeb"/>
        <w:spacing w:before="0" w:beforeAutospacing="0" w:after="0" w:afterAutospacing="0"/>
        <w:ind w:firstLine="851"/>
        <w:jc w:val="both"/>
        <w:rPr>
          <w:rStyle w:val="Strong"/>
          <w:color w:val="000000"/>
          <w:lang w:val="sr-Cyrl-RS"/>
        </w:rPr>
      </w:pPr>
      <w:r>
        <w:rPr>
          <w:lang w:val="sr-Cyrl-RS"/>
        </w:rPr>
        <w:t>Чланом 3.</w:t>
      </w:r>
      <w:r w:rsidR="005D4F0C" w:rsidRPr="005D4F0C">
        <w:rPr>
          <w:bCs/>
          <w:color w:val="000000"/>
          <w:lang w:val="sr-Cyrl-RS"/>
        </w:rPr>
        <w:t xml:space="preserve"> </w:t>
      </w:r>
      <w:r w:rsidR="00256F62">
        <w:rPr>
          <w:bCs/>
          <w:color w:val="000000"/>
          <w:lang w:val="sr-Cyrl-RS"/>
        </w:rPr>
        <w:t xml:space="preserve">Предлога закона </w:t>
      </w:r>
      <w:r w:rsidR="005D4F0C">
        <w:rPr>
          <w:bCs/>
          <w:color w:val="000000"/>
          <w:lang w:val="sr-Cyrl-RS"/>
        </w:rPr>
        <w:t>се прописују чл.</w:t>
      </w:r>
      <w:r w:rsidR="00E5043D">
        <w:rPr>
          <w:bCs/>
          <w:color w:val="000000"/>
          <w:lang w:val="sr-Cyrl-RS"/>
        </w:rPr>
        <w:t xml:space="preserve"> </w:t>
      </w:r>
      <w:r w:rsidR="005D4F0C">
        <w:rPr>
          <w:bCs/>
          <w:color w:val="000000"/>
          <w:lang w:val="sr-Cyrl-RS"/>
        </w:rPr>
        <w:t>4а и 4б којим се прописује обавеза за п</w:t>
      </w:r>
      <w:r w:rsidR="005D4F0C" w:rsidRPr="00F130F4">
        <w:rPr>
          <w:bCs/>
          <w:color w:val="000000"/>
          <w:lang w:val="sr-Cyrl-RS"/>
        </w:rPr>
        <w:t>овериоц</w:t>
      </w:r>
      <w:r w:rsidR="005D4F0C">
        <w:rPr>
          <w:bCs/>
          <w:color w:val="000000"/>
          <w:lang w:val="sr-Cyrl-RS"/>
        </w:rPr>
        <w:t>е</w:t>
      </w:r>
      <w:r w:rsidR="005D4F0C" w:rsidRPr="00F130F4">
        <w:rPr>
          <w:bCs/>
          <w:color w:val="000000"/>
          <w:lang w:val="sr-Cyrl-RS"/>
        </w:rPr>
        <w:t xml:space="preserve"> да издате фактуре, као и друге захтеве за исплату, у комерцијалним трансакцијама у којима су субјекти јавног сектора дужници, пре њиховог достављања дужницима, </w:t>
      </w:r>
      <w:r w:rsidR="00907092">
        <w:rPr>
          <w:bCs/>
          <w:color w:val="000000"/>
          <w:lang w:val="sr-Cyrl-RS"/>
        </w:rPr>
        <w:t>региструју</w:t>
      </w:r>
      <w:r w:rsidR="005D4F0C">
        <w:rPr>
          <w:bCs/>
          <w:color w:val="000000"/>
          <w:lang w:val="sr-Cyrl-RS"/>
        </w:rPr>
        <w:t xml:space="preserve"> у централном регистру фактура, начин регистровања фактура, као и овлашћење м</w:t>
      </w:r>
      <w:r w:rsidR="005D4F0C" w:rsidRPr="00F130F4">
        <w:rPr>
          <w:bCs/>
          <w:color w:val="000000"/>
          <w:lang w:val="sr-Cyrl-RS"/>
        </w:rPr>
        <w:t>инистр</w:t>
      </w:r>
      <w:r w:rsidR="005D4F0C">
        <w:rPr>
          <w:bCs/>
          <w:color w:val="000000"/>
          <w:lang w:val="sr-Cyrl-RS"/>
        </w:rPr>
        <w:t>у</w:t>
      </w:r>
      <w:r w:rsidR="005D4F0C" w:rsidRPr="00F130F4">
        <w:rPr>
          <w:bCs/>
          <w:color w:val="000000"/>
          <w:lang w:val="sr-Cyrl-RS"/>
        </w:rPr>
        <w:t xml:space="preserve"> надлеж</w:t>
      </w:r>
      <w:r w:rsidR="005D4F0C">
        <w:rPr>
          <w:bCs/>
          <w:color w:val="000000"/>
          <w:lang w:val="sr-Cyrl-RS"/>
        </w:rPr>
        <w:t>ном</w:t>
      </w:r>
      <w:r w:rsidR="005D4F0C" w:rsidRPr="00F130F4">
        <w:rPr>
          <w:bCs/>
          <w:color w:val="000000"/>
          <w:lang w:val="sr-Cyrl-RS"/>
        </w:rPr>
        <w:t xml:space="preserve"> за послове финансија </w:t>
      </w:r>
      <w:r w:rsidR="005D4F0C">
        <w:rPr>
          <w:bCs/>
          <w:color w:val="000000"/>
          <w:lang w:val="sr-Cyrl-RS"/>
        </w:rPr>
        <w:t xml:space="preserve">да </w:t>
      </w:r>
      <w:r w:rsidR="005D4F0C" w:rsidRPr="00F130F4">
        <w:rPr>
          <w:bCs/>
          <w:color w:val="000000"/>
          <w:lang w:val="sr-Cyrl-RS"/>
        </w:rPr>
        <w:t>посебним актом ближе уре</w:t>
      </w:r>
      <w:r w:rsidR="005D4F0C">
        <w:rPr>
          <w:bCs/>
          <w:color w:val="000000"/>
          <w:lang w:val="sr-Cyrl-RS"/>
        </w:rPr>
        <w:t>ди</w:t>
      </w:r>
      <w:r w:rsidR="005D4F0C" w:rsidRPr="00F130F4">
        <w:rPr>
          <w:bCs/>
          <w:color w:val="000000"/>
          <w:lang w:val="sr-Cyrl-RS"/>
        </w:rPr>
        <w:t xml:space="preserve"> начин и поступак </w:t>
      </w:r>
      <w:r w:rsidR="000A66F0">
        <w:rPr>
          <w:bCs/>
          <w:color w:val="000000"/>
          <w:lang w:val="sr-Cyrl-RS"/>
        </w:rPr>
        <w:t>регистровања</w:t>
      </w:r>
      <w:r w:rsidR="005D4F0C" w:rsidRPr="00F130F4">
        <w:rPr>
          <w:bCs/>
          <w:color w:val="000000"/>
          <w:lang w:val="sr-Cyrl-RS"/>
        </w:rPr>
        <w:t xml:space="preserve"> фактура из овог члана, као и начин вођења и садржај централног регистра фактура.</w:t>
      </w:r>
      <w:r w:rsidR="005D4F0C" w:rsidRPr="004D293C">
        <w:rPr>
          <w:rStyle w:val="Strong"/>
          <w:color w:val="000000"/>
          <w:lang w:val="sr-Cyrl-RS"/>
        </w:rPr>
        <w:t xml:space="preserve"> </w:t>
      </w:r>
    </w:p>
    <w:p w:rsidR="005D4F0C" w:rsidRDefault="00B97D8F" w:rsidP="00B97D8F">
      <w:pPr>
        <w:pStyle w:val="NormalWeb"/>
        <w:spacing w:before="0" w:beforeAutospacing="0" w:after="0" w:afterAutospacing="0"/>
        <w:ind w:firstLine="851"/>
        <w:jc w:val="both"/>
        <w:rPr>
          <w:lang w:val="sr-Cyrl-RS"/>
        </w:rPr>
      </w:pPr>
      <w:r>
        <w:rPr>
          <w:rStyle w:val="Strong"/>
          <w:b w:val="0"/>
          <w:color w:val="000000"/>
          <w:lang w:val="sr-Cyrl-RS"/>
        </w:rPr>
        <w:t xml:space="preserve">У члану 4. </w:t>
      </w:r>
      <w:r w:rsidR="0030489B">
        <w:rPr>
          <w:rStyle w:val="Strong"/>
          <w:b w:val="0"/>
          <w:color w:val="000000"/>
          <w:lang w:val="sr-Cyrl-RS"/>
        </w:rPr>
        <w:t xml:space="preserve">Предлога закона </w:t>
      </w:r>
      <w:r>
        <w:rPr>
          <w:rStyle w:val="Strong"/>
          <w:b w:val="0"/>
          <w:color w:val="000000"/>
          <w:lang w:val="sr-Cyrl-RS"/>
        </w:rPr>
        <w:t>се прописује овлашћење б</w:t>
      </w:r>
      <w:r w:rsidRPr="00E75FE8">
        <w:rPr>
          <w:lang w:val="sr-Cyrl-RS"/>
        </w:rPr>
        <w:t>уџетск</w:t>
      </w:r>
      <w:r>
        <w:rPr>
          <w:lang w:val="sr-Cyrl-RS"/>
        </w:rPr>
        <w:t>ој инспекцији да у</w:t>
      </w:r>
      <w:r w:rsidR="005D4F0C" w:rsidRPr="00BC297C">
        <w:rPr>
          <w:rStyle w:val="Strong"/>
          <w:color w:val="000000"/>
        </w:rPr>
        <w:t xml:space="preserve"> </w:t>
      </w:r>
      <w:proofErr w:type="spellStart"/>
      <w:r w:rsidR="005D4F0C" w:rsidRPr="00B97D8F">
        <w:rPr>
          <w:rStyle w:val="Strong"/>
          <w:b w:val="0"/>
          <w:color w:val="000000"/>
        </w:rPr>
        <w:t>циљу</w:t>
      </w:r>
      <w:proofErr w:type="spellEnd"/>
      <w:r w:rsidR="005D4F0C" w:rsidRPr="00B97D8F">
        <w:rPr>
          <w:rStyle w:val="Strong"/>
          <w:b w:val="0"/>
          <w:color w:val="000000"/>
        </w:rPr>
        <w:t xml:space="preserve"> </w:t>
      </w:r>
      <w:proofErr w:type="spellStart"/>
      <w:r w:rsidR="005D4F0C" w:rsidRPr="00B97D8F">
        <w:rPr>
          <w:rStyle w:val="Strong"/>
          <w:b w:val="0"/>
          <w:color w:val="000000"/>
        </w:rPr>
        <w:t>спровођења</w:t>
      </w:r>
      <w:proofErr w:type="spellEnd"/>
      <w:r w:rsidR="005D4F0C" w:rsidRPr="00B97D8F">
        <w:rPr>
          <w:rStyle w:val="Strong"/>
          <w:b w:val="0"/>
          <w:color w:val="000000"/>
        </w:rPr>
        <w:t xml:space="preserve"> </w:t>
      </w:r>
      <w:proofErr w:type="spellStart"/>
      <w:r w:rsidR="005D4F0C" w:rsidRPr="00B97D8F">
        <w:rPr>
          <w:rStyle w:val="Strong"/>
          <w:b w:val="0"/>
          <w:color w:val="000000"/>
        </w:rPr>
        <w:t>надзора</w:t>
      </w:r>
      <w:proofErr w:type="spellEnd"/>
      <w:r>
        <w:rPr>
          <w:rStyle w:val="Strong"/>
          <w:b w:val="0"/>
          <w:color w:val="000000"/>
          <w:lang w:val="sr-Cyrl-RS"/>
        </w:rPr>
        <w:t xml:space="preserve">, </w:t>
      </w:r>
      <w:r w:rsidRPr="00E75FE8">
        <w:rPr>
          <w:lang w:val="sr-Cyrl-RS"/>
        </w:rPr>
        <w:t xml:space="preserve">као и за обављање осталих законом утврђених функција инспекцијске контроле </w:t>
      </w:r>
      <w:r w:rsidR="005D4F0C" w:rsidRPr="00E75FE8">
        <w:rPr>
          <w:lang w:val="sr-Cyrl-RS"/>
        </w:rPr>
        <w:t>има приступ свим подацима централног регистра фактура</w:t>
      </w:r>
      <w:r>
        <w:rPr>
          <w:lang w:val="sr-Cyrl-RS"/>
        </w:rPr>
        <w:t>.</w:t>
      </w:r>
      <w:r w:rsidR="005D4F0C" w:rsidRPr="00E75FE8">
        <w:rPr>
          <w:lang w:val="sr-Cyrl-RS"/>
        </w:rPr>
        <w:t xml:space="preserve"> </w:t>
      </w:r>
    </w:p>
    <w:p w:rsidR="00B97D8F" w:rsidRDefault="00B97D8F" w:rsidP="00B97D8F">
      <w:pPr>
        <w:pStyle w:val="NormalWeb"/>
        <w:spacing w:before="0" w:beforeAutospacing="0" w:after="0" w:afterAutospacing="0"/>
        <w:ind w:firstLine="851"/>
        <w:jc w:val="both"/>
        <w:rPr>
          <w:lang w:val="sr-Cyrl-RS"/>
        </w:rPr>
      </w:pPr>
      <w:r>
        <w:rPr>
          <w:lang w:val="sr-Cyrl-RS"/>
        </w:rPr>
        <w:t>У члану 5.</w:t>
      </w:r>
      <w:r w:rsidR="0030489B">
        <w:rPr>
          <w:lang w:val="sr-Cyrl-RS"/>
        </w:rPr>
        <w:t xml:space="preserve"> Предлога закона</w:t>
      </w:r>
      <w:r w:rsidR="00FD49D9">
        <w:rPr>
          <w:lang w:val="sr-Cyrl-RS"/>
        </w:rPr>
        <w:t xml:space="preserve"> </w:t>
      </w:r>
      <w:r w:rsidR="00963204">
        <w:rPr>
          <w:lang w:val="sr-Cyrl-RS"/>
        </w:rPr>
        <w:t>п</w:t>
      </w:r>
      <w:r w:rsidR="00FD49D9">
        <w:rPr>
          <w:lang w:val="sr-Cyrl-RS"/>
        </w:rPr>
        <w:t xml:space="preserve">рописују се казнене одредбе у случају да </w:t>
      </w:r>
      <w:r w:rsidRPr="004E2A27">
        <w:rPr>
          <w:lang w:val="sr-Cyrl-RS"/>
        </w:rPr>
        <w:t>привредни субјект или субјект јавног сектора не региструје издате фактуре и друге захтеве за исплату, у централном регистру фактура</w:t>
      </w:r>
      <w:r w:rsidR="00FD49D9">
        <w:rPr>
          <w:lang w:val="sr-Cyrl-RS"/>
        </w:rPr>
        <w:t xml:space="preserve">, </w:t>
      </w:r>
      <w:r w:rsidR="003E3AA7">
        <w:rPr>
          <w:lang w:val="sr-Cyrl-RS"/>
        </w:rPr>
        <w:t xml:space="preserve">као и </w:t>
      </w:r>
      <w:r w:rsidR="00FD49D9">
        <w:rPr>
          <w:lang w:val="sr-Cyrl-RS"/>
        </w:rPr>
        <w:t xml:space="preserve">за </w:t>
      </w:r>
      <w:r w:rsidR="00FD49D9" w:rsidRPr="00050E2E">
        <w:rPr>
          <w:lang w:val="sr-Cyrl-RS"/>
        </w:rPr>
        <w:t xml:space="preserve">одговорно лице у јавном </w:t>
      </w:r>
      <w:r w:rsidR="00FD49D9" w:rsidRPr="00050E2E">
        <w:rPr>
          <w:lang w:val="sr-Cyrl-RS"/>
        </w:rPr>
        <w:lastRenderedPageBreak/>
        <w:t>сектору, уколико субјект јавног сектора којим руководи измири новчану обавезу по фактури, или другом захтеву за исплату, који нису регистровани у централном регистру фактура</w:t>
      </w:r>
      <w:r w:rsidR="00FD49D9">
        <w:rPr>
          <w:lang w:val="sr-Cyrl-RS"/>
        </w:rPr>
        <w:t>.</w:t>
      </w:r>
      <w:r w:rsidR="00FD49D9" w:rsidRPr="00050E2E">
        <w:rPr>
          <w:lang w:val="sr-Cyrl-RS"/>
        </w:rPr>
        <w:t xml:space="preserve">  </w:t>
      </w:r>
    </w:p>
    <w:p w:rsidR="00FD49D9" w:rsidRDefault="00FD49D9" w:rsidP="00B97D8F">
      <w:pPr>
        <w:pStyle w:val="NormalWeb"/>
        <w:spacing w:before="0" w:beforeAutospacing="0" w:after="0" w:afterAutospacing="0"/>
        <w:ind w:firstLine="851"/>
        <w:jc w:val="both"/>
        <w:rPr>
          <w:lang w:val="sr-Cyrl-RS"/>
        </w:rPr>
      </w:pPr>
      <w:r>
        <w:rPr>
          <w:lang w:val="sr-Cyrl-RS"/>
        </w:rPr>
        <w:t xml:space="preserve">У члану 6. </w:t>
      </w:r>
      <w:r w:rsidR="0030489B">
        <w:rPr>
          <w:lang w:val="sr-Cyrl-RS"/>
        </w:rPr>
        <w:t xml:space="preserve">Предлога закона </w:t>
      </w:r>
      <w:r w:rsidR="00963204">
        <w:rPr>
          <w:lang w:val="sr-Cyrl-RS"/>
        </w:rPr>
        <w:t>п</w:t>
      </w:r>
      <w:r>
        <w:rPr>
          <w:lang w:val="sr-Cyrl-RS"/>
        </w:rPr>
        <w:t>рописује се рок за доношење подзаконских аката.</w:t>
      </w:r>
    </w:p>
    <w:p w:rsidR="005B1E2E" w:rsidRDefault="001244FB" w:rsidP="005B1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1E2E">
        <w:rPr>
          <w:rFonts w:ascii="Times New Roman" w:hAnsi="Times New Roman" w:cs="Times New Roman"/>
          <w:sz w:val="24"/>
          <w:szCs w:val="24"/>
          <w:lang w:val="sr-Cyrl-RS"/>
        </w:rPr>
        <w:t>У члану 7.</w:t>
      </w:r>
      <w:r w:rsidR="0030489B">
        <w:rPr>
          <w:lang w:val="sr-Cyrl-RS"/>
        </w:rPr>
        <w:t xml:space="preserve"> </w:t>
      </w:r>
      <w:r w:rsidR="0030489B" w:rsidRPr="0030489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0489B">
        <w:rPr>
          <w:rFonts w:ascii="Times New Roman" w:hAnsi="Times New Roman" w:cs="Times New Roman"/>
          <w:sz w:val="24"/>
          <w:szCs w:val="24"/>
          <w:lang w:val="sr-Cyrl-RS"/>
        </w:rPr>
        <w:t xml:space="preserve">редлога закона </w:t>
      </w:r>
      <w:r w:rsidR="00963204" w:rsidRPr="0030489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B1E2E" w:rsidRPr="0030489B">
        <w:rPr>
          <w:rFonts w:ascii="Times New Roman" w:hAnsi="Times New Roman" w:cs="Times New Roman"/>
          <w:sz w:val="24"/>
          <w:szCs w:val="24"/>
          <w:lang w:val="sr-Cyrl-RS"/>
        </w:rPr>
        <w:t>ређена</w:t>
      </w:r>
      <w:r w:rsidR="0030489B">
        <w:rPr>
          <w:rFonts w:ascii="Times New Roman" w:hAnsi="Times New Roman" w:cs="Times New Roman"/>
          <w:sz w:val="24"/>
          <w:szCs w:val="24"/>
          <w:lang w:val="sr-Cyrl-RS"/>
        </w:rPr>
        <w:t xml:space="preserve"> је примена одредаба з</w:t>
      </w:r>
      <w:r w:rsidR="005B1E2E" w:rsidRPr="00AF3077">
        <w:rPr>
          <w:rFonts w:ascii="Times New Roman" w:hAnsi="Times New Roman" w:cs="Times New Roman"/>
          <w:sz w:val="24"/>
          <w:szCs w:val="24"/>
          <w:lang w:val="sr-Cyrl-RS"/>
        </w:rPr>
        <w:t>акона које се односе на регистровање факт</w:t>
      </w:r>
      <w:r w:rsidR="005B1E2E">
        <w:rPr>
          <w:rFonts w:ascii="Times New Roman" w:hAnsi="Times New Roman" w:cs="Times New Roman"/>
          <w:sz w:val="24"/>
          <w:szCs w:val="24"/>
          <w:lang w:val="sr-Cyrl-RS"/>
        </w:rPr>
        <w:t>ура и других захтева за исплату.</w:t>
      </w:r>
    </w:p>
    <w:p w:rsidR="00FF2902" w:rsidRDefault="00FF2902" w:rsidP="00FF2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8. уређено је ступање на снагу </w:t>
      </w:r>
      <w:r w:rsidR="00256F62">
        <w:rPr>
          <w:rFonts w:ascii="Times New Roman" w:hAnsi="Times New Roman" w:cs="Times New Roman"/>
          <w:sz w:val="24"/>
          <w:szCs w:val="24"/>
          <w:lang w:val="sr-Cyrl-RS"/>
        </w:rPr>
        <w:t>Предлога закон</w:t>
      </w:r>
      <w:r w:rsidR="00AC602A">
        <w:rPr>
          <w:rFonts w:ascii="Times New Roman" w:hAnsi="Times New Roman" w:cs="Times New Roman"/>
          <w:sz w:val="24"/>
          <w:szCs w:val="24"/>
        </w:rPr>
        <w:t>a</w:t>
      </w:r>
      <w:r w:rsidR="00256F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3877" w:rsidRPr="00AC58A8" w:rsidRDefault="00F23877" w:rsidP="00FF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3877" w:rsidRPr="00DB17DD" w:rsidRDefault="00F23877" w:rsidP="00DB17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B17D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ПРОЦЕНА ФИНАНСИЈСКИХ СРЕДСТАВА ПОТРЕБНИХ ЗА СПРОВОЂЕЊЕ ЗАКОНА</w:t>
      </w:r>
    </w:p>
    <w:p w:rsidR="00DB17DD" w:rsidRPr="00DB17DD" w:rsidRDefault="00DB17DD" w:rsidP="00DB17DD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23877" w:rsidRPr="00CF2AC1" w:rsidRDefault="00DB17DD" w:rsidP="00F23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DB17D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спровођење овог закона није потребно </w:t>
      </w:r>
      <w:r w:rsidR="00AC602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обезбедити средст</w:t>
      </w:r>
      <w:bookmarkStart w:id="0" w:name="_GoBack"/>
      <w:bookmarkEnd w:id="0"/>
      <w:r w:rsidRPr="00DB17D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ва у 2017. години, док ће се средства за наредне године обезбедити у оквиру лимита које Министарство финансија одреди за Управу за трезор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F23877" w:rsidRDefault="00F23877" w:rsidP="000A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DF5FF3" w:rsidRPr="00DF5FF3" w:rsidRDefault="00DF5FF3" w:rsidP="00DF5F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РАЗЛОЗИ ЗА ДОНОШЕЊЕ ЗАКОНА ПО ХИТНОМ ПОСТУПКУ</w:t>
      </w:r>
    </w:p>
    <w:p w:rsidR="00DF5FF3" w:rsidRPr="00DF5FF3" w:rsidRDefault="00DF5FF3" w:rsidP="00DF5FF3">
      <w:pPr>
        <w:pStyle w:val="ListParagraph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F5FF3" w:rsidRPr="00DF5FF3" w:rsidRDefault="00DF5FF3" w:rsidP="00DF5F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Предлаже се доношење </w:t>
      </w:r>
      <w:r w:rsidR="00256F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овог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закона по хитном поступку, у складу са чланом 167. Пословника Народне </w:t>
      </w:r>
      <w:r w:rsidR="00256F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скупштине („Службени гласник РСˮ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број 20/12 – пречишћен текст)</w:t>
      </w:r>
      <w:r w:rsidR="00256F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како би се стекли услови да се применом предложених законских решења омогући успешније планирање и управљање ликвидним средствима пре свега корисника јавних средстава (па и корисника буџетских средстава), као и управљање ликвидним средствима </w:t>
      </w:r>
      <w:r w:rsidR="00EF26A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 стране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привредних субјеката</w:t>
      </w:r>
      <w:r w:rsidR="00EF26A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DF5FF3" w:rsidRPr="00DF5FF3" w:rsidRDefault="00DF5FF3" w:rsidP="000A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sectPr w:rsidR="00DF5FF3" w:rsidRPr="00DF5FF3" w:rsidSect="007E7888">
      <w:headerReference w:type="default" r:id="rId8"/>
      <w:footerReference w:type="default" r:id="rId9"/>
      <w:pgSz w:w="11909" w:h="16834" w:code="9"/>
      <w:pgMar w:top="1134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D3" w:rsidRDefault="00274ED3">
      <w:pPr>
        <w:spacing w:after="0" w:line="240" w:lineRule="auto"/>
      </w:pPr>
      <w:r>
        <w:separator/>
      </w:r>
    </w:p>
  </w:endnote>
  <w:endnote w:type="continuationSeparator" w:id="0">
    <w:p w:rsidR="00274ED3" w:rsidRDefault="002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37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888" w:rsidRDefault="007E7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0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888" w:rsidRDefault="007E7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D3" w:rsidRDefault="00274ED3">
      <w:pPr>
        <w:spacing w:after="0" w:line="240" w:lineRule="auto"/>
      </w:pPr>
      <w:r>
        <w:separator/>
      </w:r>
    </w:p>
  </w:footnote>
  <w:footnote w:type="continuationSeparator" w:id="0">
    <w:p w:rsidR="00274ED3" w:rsidRDefault="002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6A" w:rsidRDefault="00274ED3">
    <w:pPr>
      <w:pStyle w:val="Header"/>
      <w:jc w:val="center"/>
    </w:pPr>
  </w:p>
  <w:p w:rsidR="0089696A" w:rsidRDefault="00274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E9E"/>
    <w:multiLevelType w:val="hybridMultilevel"/>
    <w:tmpl w:val="FE7475B4"/>
    <w:lvl w:ilvl="0" w:tplc="213A180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70F17"/>
    <w:multiLevelType w:val="hybridMultilevel"/>
    <w:tmpl w:val="4DE6F364"/>
    <w:lvl w:ilvl="0" w:tplc="22EC24F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77"/>
    <w:rsid w:val="00087AAC"/>
    <w:rsid w:val="000A66F0"/>
    <w:rsid w:val="000E5CF0"/>
    <w:rsid w:val="00117CDD"/>
    <w:rsid w:val="001244FB"/>
    <w:rsid w:val="0014765E"/>
    <w:rsid w:val="00167EF8"/>
    <w:rsid w:val="001A131B"/>
    <w:rsid w:val="001C5782"/>
    <w:rsid w:val="001F285B"/>
    <w:rsid w:val="00256F62"/>
    <w:rsid w:val="002667EA"/>
    <w:rsid w:val="00274ED3"/>
    <w:rsid w:val="00282133"/>
    <w:rsid w:val="002A0822"/>
    <w:rsid w:val="002C7D4C"/>
    <w:rsid w:val="002D692D"/>
    <w:rsid w:val="0030489B"/>
    <w:rsid w:val="00376CFC"/>
    <w:rsid w:val="00390A8B"/>
    <w:rsid w:val="003B1789"/>
    <w:rsid w:val="003E3AA7"/>
    <w:rsid w:val="00402848"/>
    <w:rsid w:val="00410F60"/>
    <w:rsid w:val="004220A6"/>
    <w:rsid w:val="00473AE3"/>
    <w:rsid w:val="004B4687"/>
    <w:rsid w:val="004E2457"/>
    <w:rsid w:val="004F2A9D"/>
    <w:rsid w:val="00513777"/>
    <w:rsid w:val="00553522"/>
    <w:rsid w:val="005B1E2E"/>
    <w:rsid w:val="005B246C"/>
    <w:rsid w:val="005B5FE5"/>
    <w:rsid w:val="005C6844"/>
    <w:rsid w:val="005D4F0C"/>
    <w:rsid w:val="00612258"/>
    <w:rsid w:val="00630C03"/>
    <w:rsid w:val="00642CE5"/>
    <w:rsid w:val="0064340C"/>
    <w:rsid w:val="006E48BA"/>
    <w:rsid w:val="0073682D"/>
    <w:rsid w:val="00742F7B"/>
    <w:rsid w:val="00745AA8"/>
    <w:rsid w:val="007E7888"/>
    <w:rsid w:val="00805101"/>
    <w:rsid w:val="00823F62"/>
    <w:rsid w:val="00845C06"/>
    <w:rsid w:val="00846624"/>
    <w:rsid w:val="00886AF4"/>
    <w:rsid w:val="008B3F7F"/>
    <w:rsid w:val="008B7C7C"/>
    <w:rsid w:val="00907092"/>
    <w:rsid w:val="0093034D"/>
    <w:rsid w:val="00963204"/>
    <w:rsid w:val="009A3C8A"/>
    <w:rsid w:val="009D088F"/>
    <w:rsid w:val="00A65764"/>
    <w:rsid w:val="00A75FEE"/>
    <w:rsid w:val="00AC58A8"/>
    <w:rsid w:val="00AC602A"/>
    <w:rsid w:val="00AD3354"/>
    <w:rsid w:val="00AE5C58"/>
    <w:rsid w:val="00AF68F2"/>
    <w:rsid w:val="00B202A2"/>
    <w:rsid w:val="00B218C9"/>
    <w:rsid w:val="00B95887"/>
    <w:rsid w:val="00B97008"/>
    <w:rsid w:val="00B97D8F"/>
    <w:rsid w:val="00BD6216"/>
    <w:rsid w:val="00BE3BB2"/>
    <w:rsid w:val="00C26812"/>
    <w:rsid w:val="00C36178"/>
    <w:rsid w:val="00C660BA"/>
    <w:rsid w:val="00CC67AB"/>
    <w:rsid w:val="00CE0760"/>
    <w:rsid w:val="00CE103C"/>
    <w:rsid w:val="00CE5384"/>
    <w:rsid w:val="00D24631"/>
    <w:rsid w:val="00D4208C"/>
    <w:rsid w:val="00D621CE"/>
    <w:rsid w:val="00D63C4E"/>
    <w:rsid w:val="00DA7F26"/>
    <w:rsid w:val="00DB17DD"/>
    <w:rsid w:val="00DF5FF3"/>
    <w:rsid w:val="00DF741E"/>
    <w:rsid w:val="00E03E51"/>
    <w:rsid w:val="00E22615"/>
    <w:rsid w:val="00E32A65"/>
    <w:rsid w:val="00E43195"/>
    <w:rsid w:val="00E5043D"/>
    <w:rsid w:val="00EB0F7D"/>
    <w:rsid w:val="00EC4314"/>
    <w:rsid w:val="00EF26AE"/>
    <w:rsid w:val="00F139A7"/>
    <w:rsid w:val="00F23877"/>
    <w:rsid w:val="00F24D66"/>
    <w:rsid w:val="00F707BB"/>
    <w:rsid w:val="00F932C8"/>
    <w:rsid w:val="00FD49D9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F23877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23877"/>
    <w:pPr>
      <w:ind w:left="720"/>
      <w:contextualSpacing/>
    </w:pPr>
    <w:rPr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F2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77"/>
  </w:style>
  <w:style w:type="paragraph" w:customStyle="1" w:styleId="1tekst">
    <w:name w:val="1tekst"/>
    <w:basedOn w:val="Normal"/>
    <w:rsid w:val="00F23877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F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F23877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23877"/>
    <w:pPr>
      <w:ind w:left="720"/>
      <w:contextualSpacing/>
    </w:pPr>
    <w:rPr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F2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77"/>
  </w:style>
  <w:style w:type="paragraph" w:customStyle="1" w:styleId="1tekst">
    <w:name w:val="1tekst"/>
    <w:basedOn w:val="Normal"/>
    <w:rsid w:val="00F23877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F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Boskovic</dc:creator>
  <cp:lastModifiedBy>Andjelka Opacic</cp:lastModifiedBy>
  <cp:revision>9</cp:revision>
  <cp:lastPrinted>2017-12-01T16:37:00Z</cp:lastPrinted>
  <dcterms:created xsi:type="dcterms:W3CDTF">2017-12-01T15:47:00Z</dcterms:created>
  <dcterms:modified xsi:type="dcterms:W3CDTF">2017-12-01T16:37:00Z</dcterms:modified>
</cp:coreProperties>
</file>